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73" w:rsidRDefault="00F03073" w:rsidP="00F03073">
      <w:pPr>
        <w:spacing w:line="576" w:lineRule="exact"/>
        <w:rPr>
          <w:rFonts w:eastAsia="仿宋_GB2312"/>
          <w:b/>
          <w:sz w:val="28"/>
          <w:szCs w:val="28"/>
        </w:rPr>
      </w:pPr>
      <w:r>
        <w:rPr>
          <w:rFonts w:eastAsia="黑体"/>
          <w:b/>
          <w:sz w:val="32"/>
          <w:szCs w:val="32"/>
        </w:rPr>
        <w:t>附件</w:t>
      </w:r>
      <w:r>
        <w:rPr>
          <w:rFonts w:eastAsia="黑体"/>
          <w:b/>
          <w:sz w:val="32"/>
          <w:szCs w:val="32"/>
        </w:rPr>
        <w:t>1</w:t>
      </w:r>
    </w:p>
    <w:p w:rsidR="00F03073" w:rsidRDefault="00F03073" w:rsidP="00F03073">
      <w:pPr>
        <w:spacing w:line="46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r>
        <w:rPr>
          <w:rFonts w:eastAsia="方正小标宋简体"/>
          <w:b/>
          <w:bCs/>
          <w:kern w:val="0"/>
          <w:sz w:val="36"/>
          <w:szCs w:val="36"/>
        </w:rPr>
        <w:t>引进急需紧缺专业人才挂（任）</w:t>
      </w:r>
      <w:proofErr w:type="gramStart"/>
      <w:r>
        <w:rPr>
          <w:rFonts w:eastAsia="方正小标宋简体"/>
          <w:b/>
          <w:bCs/>
          <w:kern w:val="0"/>
          <w:sz w:val="36"/>
          <w:szCs w:val="36"/>
        </w:rPr>
        <w:t>职单位</w:t>
      </w:r>
      <w:proofErr w:type="gramEnd"/>
      <w:r>
        <w:rPr>
          <w:rFonts w:eastAsia="方正小标宋简体"/>
          <w:b/>
          <w:bCs/>
          <w:kern w:val="0"/>
          <w:sz w:val="36"/>
          <w:szCs w:val="36"/>
        </w:rPr>
        <w:t>及职务名单</w:t>
      </w:r>
    </w:p>
    <w:p w:rsidR="00F03073" w:rsidRDefault="00F03073" w:rsidP="00F03073">
      <w:pPr>
        <w:spacing w:line="4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78"/>
        <w:gridCol w:w="3342"/>
        <w:gridCol w:w="1276"/>
        <w:gridCol w:w="850"/>
      </w:tblGrid>
      <w:tr w:rsidR="00F03073" w:rsidTr="00E1445D">
        <w:trPr>
          <w:trHeight w:hRule="exact" w:val="567"/>
        </w:trPr>
        <w:tc>
          <w:tcPr>
            <w:tcW w:w="70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序号</w:t>
            </w:r>
          </w:p>
        </w:tc>
        <w:tc>
          <w:tcPr>
            <w:tcW w:w="317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挂（任）</w:t>
            </w:r>
            <w:proofErr w:type="gramStart"/>
            <w:r>
              <w:rPr>
                <w:rFonts w:eastAsia="黑体"/>
                <w:b/>
                <w:sz w:val="24"/>
              </w:rPr>
              <w:t>职单位</w:t>
            </w:r>
            <w:proofErr w:type="gramEnd"/>
            <w:r>
              <w:rPr>
                <w:rFonts w:eastAsia="黑体"/>
                <w:b/>
                <w:sz w:val="24"/>
              </w:rPr>
              <w:t>及职务</w:t>
            </w:r>
          </w:p>
        </w:tc>
        <w:tc>
          <w:tcPr>
            <w:tcW w:w="3342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专业（条件）要求</w:t>
            </w:r>
          </w:p>
        </w:tc>
        <w:tc>
          <w:tcPr>
            <w:tcW w:w="1276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学历要求</w:t>
            </w:r>
          </w:p>
        </w:tc>
        <w:tc>
          <w:tcPr>
            <w:tcW w:w="850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需求人数</w:t>
            </w:r>
          </w:p>
        </w:tc>
      </w:tr>
      <w:tr w:rsidR="00F03073" w:rsidTr="00E1445D">
        <w:trPr>
          <w:trHeight w:hRule="exact" w:val="964"/>
        </w:trPr>
        <w:tc>
          <w:tcPr>
            <w:tcW w:w="70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317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达州市城乡规划局</w:t>
            </w:r>
          </w:p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总规划师</w:t>
            </w:r>
          </w:p>
        </w:tc>
        <w:tc>
          <w:tcPr>
            <w:tcW w:w="3342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建筑设计及其理论、城市规划与设计、风景园林规划与设计</w:t>
            </w:r>
          </w:p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及相关专业</w:t>
            </w:r>
          </w:p>
        </w:tc>
        <w:tc>
          <w:tcPr>
            <w:tcW w:w="1276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博士研究生</w:t>
            </w:r>
          </w:p>
        </w:tc>
        <w:tc>
          <w:tcPr>
            <w:tcW w:w="850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</w:tr>
      <w:tr w:rsidR="00F03073" w:rsidTr="00E1445D">
        <w:trPr>
          <w:trHeight w:hRule="exact" w:val="964"/>
        </w:trPr>
        <w:tc>
          <w:tcPr>
            <w:tcW w:w="70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317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达州市人民政府金融工作办公室副主任</w:t>
            </w:r>
          </w:p>
        </w:tc>
        <w:tc>
          <w:tcPr>
            <w:tcW w:w="3342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金融学、保险学及相关专业</w:t>
            </w:r>
          </w:p>
        </w:tc>
        <w:tc>
          <w:tcPr>
            <w:tcW w:w="1276" w:type="dxa"/>
            <w:vAlign w:val="center"/>
          </w:tcPr>
          <w:p w:rsidR="00F03073" w:rsidRDefault="00F03073" w:rsidP="00E1445D">
            <w:pPr>
              <w:keepNext/>
              <w:keepLines/>
              <w:spacing w:before="340" w:after="330"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博士研究生</w:t>
            </w:r>
          </w:p>
        </w:tc>
        <w:tc>
          <w:tcPr>
            <w:tcW w:w="850" w:type="dxa"/>
            <w:vAlign w:val="center"/>
          </w:tcPr>
          <w:p w:rsidR="00F03073" w:rsidRDefault="00F03073" w:rsidP="00E1445D">
            <w:pPr>
              <w:jc w:val="center"/>
            </w:pPr>
            <w:r>
              <w:rPr>
                <w:b/>
                <w:szCs w:val="21"/>
              </w:rPr>
              <w:t>1</w:t>
            </w:r>
          </w:p>
        </w:tc>
      </w:tr>
      <w:tr w:rsidR="00F03073" w:rsidTr="00E1445D">
        <w:trPr>
          <w:trHeight w:hRule="exact" w:val="964"/>
        </w:trPr>
        <w:tc>
          <w:tcPr>
            <w:tcW w:w="70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317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达州市经济和信息化委员会</w:t>
            </w:r>
          </w:p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副主任</w:t>
            </w:r>
          </w:p>
        </w:tc>
        <w:tc>
          <w:tcPr>
            <w:tcW w:w="3342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color w:val="FF0000"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材料科学与工程类</w:t>
            </w:r>
          </w:p>
        </w:tc>
        <w:tc>
          <w:tcPr>
            <w:tcW w:w="1276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博士研究生</w:t>
            </w:r>
          </w:p>
        </w:tc>
        <w:tc>
          <w:tcPr>
            <w:tcW w:w="850" w:type="dxa"/>
            <w:vAlign w:val="center"/>
          </w:tcPr>
          <w:p w:rsidR="00F03073" w:rsidRDefault="00F03073" w:rsidP="00E1445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</w:tr>
      <w:tr w:rsidR="00F03073" w:rsidTr="00E1445D">
        <w:trPr>
          <w:trHeight w:hRule="exact" w:val="964"/>
        </w:trPr>
        <w:tc>
          <w:tcPr>
            <w:tcW w:w="70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317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四川达州经济开发区经济发展局副局长</w:t>
            </w:r>
          </w:p>
        </w:tc>
        <w:tc>
          <w:tcPr>
            <w:tcW w:w="3342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 w:hint="eastAsia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区域经济学、</w:t>
            </w:r>
            <w:r>
              <w:rPr>
                <w:rFonts w:eastAsia="方正仿宋_GBK"/>
                <w:b/>
                <w:szCs w:val="21"/>
              </w:rPr>
              <w:t>产业经济学</w:t>
            </w:r>
            <w:r>
              <w:rPr>
                <w:rFonts w:eastAsia="方正仿宋_GBK" w:hint="eastAsia"/>
                <w:b/>
                <w:szCs w:val="21"/>
              </w:rPr>
              <w:t>、经济管理统计、经济统计与分析</w:t>
            </w:r>
          </w:p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及相关专业</w:t>
            </w:r>
          </w:p>
        </w:tc>
        <w:tc>
          <w:tcPr>
            <w:tcW w:w="1276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硕士研究生</w:t>
            </w:r>
          </w:p>
        </w:tc>
        <w:tc>
          <w:tcPr>
            <w:tcW w:w="850" w:type="dxa"/>
            <w:vAlign w:val="center"/>
          </w:tcPr>
          <w:p w:rsidR="00F03073" w:rsidRDefault="00F03073" w:rsidP="00E1445D">
            <w:pPr>
              <w:jc w:val="center"/>
            </w:pPr>
            <w:r>
              <w:rPr>
                <w:b/>
                <w:szCs w:val="21"/>
              </w:rPr>
              <w:t>1</w:t>
            </w:r>
          </w:p>
        </w:tc>
      </w:tr>
      <w:tr w:rsidR="00F03073" w:rsidTr="00E1445D">
        <w:trPr>
          <w:trHeight w:hRule="exact" w:val="964"/>
        </w:trPr>
        <w:tc>
          <w:tcPr>
            <w:tcW w:w="70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317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pacing w:val="7"/>
                <w:w w:val="81"/>
                <w:kern w:val="0"/>
                <w:szCs w:val="21"/>
              </w:rPr>
              <w:t>达州市通川区住房和城乡规划建设</w:t>
            </w:r>
            <w:r>
              <w:rPr>
                <w:rFonts w:eastAsia="方正仿宋_GBK"/>
                <w:b/>
                <w:w w:val="81"/>
                <w:kern w:val="0"/>
                <w:szCs w:val="21"/>
              </w:rPr>
              <w:t>局</w:t>
            </w:r>
            <w:r>
              <w:rPr>
                <w:rFonts w:eastAsia="方正仿宋_GBK"/>
                <w:b/>
                <w:szCs w:val="21"/>
              </w:rPr>
              <w:t>副局长</w:t>
            </w:r>
          </w:p>
        </w:tc>
        <w:tc>
          <w:tcPr>
            <w:tcW w:w="3342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建筑历史与理论、建筑设计及其理论、建筑技术科学、建筑学</w:t>
            </w:r>
          </w:p>
        </w:tc>
        <w:tc>
          <w:tcPr>
            <w:tcW w:w="1276" w:type="dxa"/>
            <w:vAlign w:val="center"/>
          </w:tcPr>
          <w:p w:rsidR="00F03073" w:rsidRDefault="00F03073" w:rsidP="00E1445D"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  <w:szCs w:val="21"/>
              </w:rPr>
              <w:t>硕士研究生</w:t>
            </w:r>
          </w:p>
        </w:tc>
        <w:tc>
          <w:tcPr>
            <w:tcW w:w="850" w:type="dxa"/>
            <w:vAlign w:val="center"/>
          </w:tcPr>
          <w:p w:rsidR="00F03073" w:rsidRDefault="00F03073" w:rsidP="00E1445D">
            <w:pPr>
              <w:jc w:val="center"/>
            </w:pPr>
            <w:r>
              <w:rPr>
                <w:b/>
                <w:szCs w:val="21"/>
              </w:rPr>
              <w:t>1</w:t>
            </w:r>
          </w:p>
        </w:tc>
      </w:tr>
      <w:tr w:rsidR="00F03073" w:rsidTr="00E1445D">
        <w:trPr>
          <w:trHeight w:hRule="exact" w:val="964"/>
        </w:trPr>
        <w:tc>
          <w:tcPr>
            <w:tcW w:w="70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6</w:t>
            </w:r>
          </w:p>
        </w:tc>
        <w:tc>
          <w:tcPr>
            <w:tcW w:w="317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pacing w:val="7"/>
                <w:w w:val="81"/>
                <w:kern w:val="0"/>
                <w:szCs w:val="21"/>
              </w:rPr>
              <w:t>达州市达川区住房和城乡规划建设</w:t>
            </w:r>
            <w:r>
              <w:rPr>
                <w:rFonts w:eastAsia="方正仿宋_GBK"/>
                <w:b/>
                <w:w w:val="81"/>
                <w:kern w:val="0"/>
                <w:szCs w:val="21"/>
              </w:rPr>
              <w:t>局</w:t>
            </w:r>
            <w:r>
              <w:rPr>
                <w:rFonts w:eastAsia="方正仿宋_GBK"/>
                <w:b/>
                <w:szCs w:val="21"/>
              </w:rPr>
              <w:t>副局长</w:t>
            </w:r>
          </w:p>
        </w:tc>
        <w:tc>
          <w:tcPr>
            <w:tcW w:w="3342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建筑学、城市规划、给排水工程</w:t>
            </w:r>
          </w:p>
        </w:tc>
        <w:tc>
          <w:tcPr>
            <w:tcW w:w="1276" w:type="dxa"/>
            <w:vAlign w:val="center"/>
          </w:tcPr>
          <w:p w:rsidR="00F03073" w:rsidRDefault="00F03073" w:rsidP="00E1445D"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  <w:szCs w:val="21"/>
              </w:rPr>
              <w:t>硕士研究生</w:t>
            </w:r>
          </w:p>
        </w:tc>
        <w:tc>
          <w:tcPr>
            <w:tcW w:w="850" w:type="dxa"/>
            <w:vAlign w:val="center"/>
          </w:tcPr>
          <w:p w:rsidR="00F03073" w:rsidRDefault="00F03073" w:rsidP="00E1445D">
            <w:pPr>
              <w:jc w:val="center"/>
            </w:pPr>
            <w:r>
              <w:rPr>
                <w:b/>
                <w:szCs w:val="21"/>
              </w:rPr>
              <w:t>1</w:t>
            </w:r>
          </w:p>
        </w:tc>
      </w:tr>
      <w:tr w:rsidR="00F03073" w:rsidTr="00E1445D">
        <w:trPr>
          <w:trHeight w:hRule="exact" w:val="964"/>
        </w:trPr>
        <w:tc>
          <w:tcPr>
            <w:tcW w:w="70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</w:t>
            </w:r>
          </w:p>
        </w:tc>
        <w:tc>
          <w:tcPr>
            <w:tcW w:w="317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达州市万源市交通运输局</w:t>
            </w:r>
          </w:p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副局长</w:t>
            </w:r>
          </w:p>
        </w:tc>
        <w:tc>
          <w:tcPr>
            <w:tcW w:w="3342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道路与铁道工程、交通运输规划与管理、交通运输工程</w:t>
            </w:r>
          </w:p>
        </w:tc>
        <w:tc>
          <w:tcPr>
            <w:tcW w:w="1276" w:type="dxa"/>
            <w:vAlign w:val="center"/>
          </w:tcPr>
          <w:p w:rsidR="00F03073" w:rsidRDefault="00F03073" w:rsidP="00E1445D"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  <w:szCs w:val="21"/>
              </w:rPr>
              <w:t>硕士研究生</w:t>
            </w:r>
          </w:p>
        </w:tc>
        <w:tc>
          <w:tcPr>
            <w:tcW w:w="850" w:type="dxa"/>
            <w:vAlign w:val="center"/>
          </w:tcPr>
          <w:p w:rsidR="00F03073" w:rsidRDefault="00F03073" w:rsidP="00E1445D">
            <w:pPr>
              <w:jc w:val="center"/>
            </w:pPr>
            <w:r>
              <w:rPr>
                <w:b/>
                <w:szCs w:val="21"/>
              </w:rPr>
              <w:t>1</w:t>
            </w:r>
          </w:p>
        </w:tc>
      </w:tr>
      <w:tr w:rsidR="00F03073" w:rsidTr="00E1445D">
        <w:trPr>
          <w:trHeight w:hRule="exact" w:val="964"/>
        </w:trPr>
        <w:tc>
          <w:tcPr>
            <w:tcW w:w="70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8</w:t>
            </w:r>
          </w:p>
        </w:tc>
        <w:tc>
          <w:tcPr>
            <w:tcW w:w="317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pacing w:val="7"/>
                <w:w w:val="81"/>
                <w:kern w:val="0"/>
                <w:szCs w:val="21"/>
              </w:rPr>
              <w:t>达州市宣汉县住房和城乡规划建设</w:t>
            </w:r>
            <w:r>
              <w:rPr>
                <w:rFonts w:eastAsia="方正仿宋_GBK"/>
                <w:b/>
                <w:w w:val="81"/>
                <w:kern w:val="0"/>
                <w:szCs w:val="21"/>
              </w:rPr>
              <w:t>局</w:t>
            </w:r>
            <w:r>
              <w:rPr>
                <w:rFonts w:eastAsia="方正仿宋_GBK"/>
                <w:b/>
                <w:szCs w:val="21"/>
              </w:rPr>
              <w:t>总规划师</w:t>
            </w:r>
          </w:p>
        </w:tc>
        <w:tc>
          <w:tcPr>
            <w:tcW w:w="3342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城市规划与设计、城乡规划学、</w:t>
            </w:r>
          </w:p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城市规划及相关专业</w:t>
            </w:r>
          </w:p>
        </w:tc>
        <w:tc>
          <w:tcPr>
            <w:tcW w:w="1276" w:type="dxa"/>
            <w:vAlign w:val="center"/>
          </w:tcPr>
          <w:p w:rsidR="00F03073" w:rsidRDefault="00F03073" w:rsidP="00E1445D"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  <w:szCs w:val="21"/>
              </w:rPr>
              <w:t>硕士研究生</w:t>
            </w:r>
          </w:p>
        </w:tc>
        <w:tc>
          <w:tcPr>
            <w:tcW w:w="850" w:type="dxa"/>
            <w:vAlign w:val="center"/>
          </w:tcPr>
          <w:p w:rsidR="00F03073" w:rsidRDefault="00F03073" w:rsidP="00E1445D">
            <w:pPr>
              <w:jc w:val="center"/>
            </w:pPr>
            <w:r>
              <w:rPr>
                <w:b/>
                <w:szCs w:val="21"/>
              </w:rPr>
              <w:t>1</w:t>
            </w:r>
          </w:p>
        </w:tc>
      </w:tr>
      <w:tr w:rsidR="00F03073" w:rsidTr="00E1445D">
        <w:trPr>
          <w:trHeight w:hRule="exact" w:val="964"/>
        </w:trPr>
        <w:tc>
          <w:tcPr>
            <w:tcW w:w="70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</w:t>
            </w:r>
          </w:p>
        </w:tc>
        <w:tc>
          <w:tcPr>
            <w:tcW w:w="317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达州市大竹县经济和信息化局</w:t>
            </w:r>
          </w:p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副局长</w:t>
            </w:r>
          </w:p>
        </w:tc>
        <w:tc>
          <w:tcPr>
            <w:tcW w:w="3342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电子与通信工程、电子科学与</w:t>
            </w:r>
          </w:p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技术、信息与通信工程</w:t>
            </w:r>
          </w:p>
        </w:tc>
        <w:tc>
          <w:tcPr>
            <w:tcW w:w="1276" w:type="dxa"/>
            <w:vAlign w:val="center"/>
          </w:tcPr>
          <w:p w:rsidR="00F03073" w:rsidRDefault="00F03073" w:rsidP="00E1445D"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  <w:szCs w:val="21"/>
              </w:rPr>
              <w:t>硕士研究生</w:t>
            </w:r>
          </w:p>
        </w:tc>
        <w:tc>
          <w:tcPr>
            <w:tcW w:w="850" w:type="dxa"/>
            <w:vAlign w:val="center"/>
          </w:tcPr>
          <w:p w:rsidR="00F03073" w:rsidRDefault="00F03073" w:rsidP="00E1445D">
            <w:pPr>
              <w:jc w:val="center"/>
            </w:pPr>
            <w:r>
              <w:rPr>
                <w:b/>
                <w:szCs w:val="21"/>
              </w:rPr>
              <w:t>1</w:t>
            </w:r>
          </w:p>
        </w:tc>
      </w:tr>
      <w:tr w:rsidR="00F03073" w:rsidTr="00E1445D">
        <w:trPr>
          <w:trHeight w:hRule="exact" w:val="964"/>
        </w:trPr>
        <w:tc>
          <w:tcPr>
            <w:tcW w:w="70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10</w:t>
            </w:r>
          </w:p>
        </w:tc>
        <w:tc>
          <w:tcPr>
            <w:tcW w:w="317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达州市渠县商务局</w:t>
            </w:r>
          </w:p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副局长</w:t>
            </w:r>
          </w:p>
        </w:tc>
        <w:tc>
          <w:tcPr>
            <w:tcW w:w="3342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政治经济学、区域经济学、产业经济学、统计学、财政学、金融学</w:t>
            </w:r>
          </w:p>
        </w:tc>
        <w:tc>
          <w:tcPr>
            <w:tcW w:w="1276" w:type="dxa"/>
            <w:vAlign w:val="center"/>
          </w:tcPr>
          <w:p w:rsidR="00F03073" w:rsidRDefault="00F03073" w:rsidP="00E1445D"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  <w:szCs w:val="21"/>
              </w:rPr>
              <w:t>硕士研究生</w:t>
            </w:r>
          </w:p>
        </w:tc>
        <w:tc>
          <w:tcPr>
            <w:tcW w:w="850" w:type="dxa"/>
            <w:vAlign w:val="center"/>
          </w:tcPr>
          <w:p w:rsidR="00F03073" w:rsidRDefault="00F03073" w:rsidP="00E1445D">
            <w:pPr>
              <w:jc w:val="center"/>
            </w:pPr>
            <w:r>
              <w:rPr>
                <w:b/>
                <w:szCs w:val="21"/>
              </w:rPr>
              <w:t>1</w:t>
            </w:r>
          </w:p>
        </w:tc>
      </w:tr>
      <w:tr w:rsidR="00F03073" w:rsidTr="00E1445D">
        <w:trPr>
          <w:trHeight w:hRule="exact" w:val="964"/>
        </w:trPr>
        <w:tc>
          <w:tcPr>
            <w:tcW w:w="70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11</w:t>
            </w:r>
          </w:p>
        </w:tc>
        <w:tc>
          <w:tcPr>
            <w:tcW w:w="3178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达州市开江县交通运输局</w:t>
            </w:r>
          </w:p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副局长</w:t>
            </w:r>
          </w:p>
        </w:tc>
        <w:tc>
          <w:tcPr>
            <w:tcW w:w="3342" w:type="dxa"/>
            <w:vAlign w:val="center"/>
          </w:tcPr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桥梁与隧道工程、</w:t>
            </w:r>
          </w:p>
          <w:p w:rsidR="00F03073" w:rsidRDefault="00F03073" w:rsidP="00E1445D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建筑与土木工程领域专业</w:t>
            </w:r>
          </w:p>
        </w:tc>
        <w:tc>
          <w:tcPr>
            <w:tcW w:w="1276" w:type="dxa"/>
            <w:vAlign w:val="center"/>
          </w:tcPr>
          <w:p w:rsidR="00F03073" w:rsidRDefault="00F03073" w:rsidP="00E1445D"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  <w:szCs w:val="21"/>
              </w:rPr>
              <w:t>硕士研究生</w:t>
            </w:r>
          </w:p>
        </w:tc>
        <w:tc>
          <w:tcPr>
            <w:tcW w:w="850" w:type="dxa"/>
            <w:vAlign w:val="center"/>
          </w:tcPr>
          <w:p w:rsidR="00F03073" w:rsidRDefault="00F03073" w:rsidP="00E1445D">
            <w:pPr>
              <w:jc w:val="center"/>
            </w:pPr>
            <w:r>
              <w:rPr>
                <w:b/>
                <w:szCs w:val="21"/>
              </w:rPr>
              <w:t>1</w:t>
            </w:r>
          </w:p>
        </w:tc>
      </w:tr>
    </w:tbl>
    <w:p w:rsidR="00F03073" w:rsidRDefault="00F03073" w:rsidP="00F03073">
      <w:pPr>
        <w:spacing w:line="400" w:lineRule="exact"/>
        <w:jc w:val="center"/>
        <w:rPr>
          <w:rFonts w:eastAsia="方正小标宋简体"/>
          <w:sz w:val="44"/>
          <w:szCs w:val="44"/>
        </w:rPr>
      </w:pPr>
    </w:p>
    <w:p w:rsidR="00F03073" w:rsidRDefault="00F03073" w:rsidP="00F03073">
      <w:pPr>
        <w:spacing w:line="400" w:lineRule="exact"/>
        <w:jc w:val="center"/>
        <w:rPr>
          <w:rFonts w:eastAsia="方正小标宋简体"/>
          <w:sz w:val="44"/>
          <w:szCs w:val="44"/>
        </w:rPr>
      </w:pPr>
    </w:p>
    <w:p w:rsidR="00D864A6" w:rsidRDefault="00F03073">
      <w:bookmarkStart w:id="0" w:name="_GoBack"/>
      <w:bookmarkEnd w:id="0"/>
    </w:p>
    <w:sectPr w:rsidR="00D86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73"/>
    <w:rsid w:val="000B76C6"/>
    <w:rsid w:val="00A674F7"/>
    <w:rsid w:val="00F0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4873D-3D67-4606-9C48-83B391F6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林玲</dc:creator>
  <cp:keywords/>
  <dc:description/>
  <cp:lastModifiedBy>林玲</cp:lastModifiedBy>
  <cp:revision>1</cp:revision>
  <dcterms:created xsi:type="dcterms:W3CDTF">2017-11-06T08:48:00Z</dcterms:created>
  <dcterms:modified xsi:type="dcterms:W3CDTF">2017-11-06T08:48:00Z</dcterms:modified>
</cp:coreProperties>
</file>