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94" w:rsidRDefault="006E7581">
      <w:pPr>
        <w:spacing w:line="660" w:lineRule="exact"/>
        <w:outlineLvl w:val="1"/>
        <w:rPr>
          <w:rFonts w:ascii="Times New Roman" w:eastAsia="方正小标宋_GBK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黑体_GBK" w:hAnsi="Times New Roman"/>
          <w:sz w:val="32"/>
          <w:szCs w:val="32"/>
        </w:rPr>
        <w:t>附件</w:t>
      </w:r>
    </w:p>
    <w:p w:rsidR="00D14A94" w:rsidRDefault="00D14A94">
      <w:pPr>
        <w:spacing w:line="660" w:lineRule="exact"/>
        <w:rPr>
          <w:rFonts w:ascii="Times New Roman" w:eastAsia="方正黑体_GBK" w:hAnsi="Times New Roman"/>
          <w:sz w:val="32"/>
          <w:szCs w:val="32"/>
        </w:rPr>
      </w:pPr>
    </w:p>
    <w:p w:rsidR="00D14A94" w:rsidRDefault="006E7581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云南省</w:t>
      </w:r>
      <w:r>
        <w:rPr>
          <w:rFonts w:ascii="Times New Roman" w:eastAsia="方正小标宋_GBK" w:hAnsi="Times New Roman"/>
          <w:sz w:val="44"/>
          <w:szCs w:val="44"/>
        </w:rPr>
        <w:t>2021</w:t>
      </w:r>
      <w:r>
        <w:rPr>
          <w:rFonts w:ascii="Times New Roman" w:eastAsia="方正小标宋_GBK" w:hAnsi="Times New Roman"/>
          <w:sz w:val="44"/>
          <w:szCs w:val="44"/>
        </w:rPr>
        <w:t>年定向选调生面试考生新冠肺炎疫情防控告知书</w:t>
      </w:r>
    </w:p>
    <w:p w:rsidR="00D14A94" w:rsidRDefault="00D14A94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云南省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/>
          <w:sz w:val="32"/>
          <w:szCs w:val="32"/>
        </w:rPr>
        <w:t>年定向选调生面试考试将于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28</w:t>
      </w:r>
      <w:r>
        <w:rPr>
          <w:rFonts w:ascii="Times New Roman" w:eastAsia="方正仿宋_GBK" w:hAnsi="Times New Roman"/>
          <w:sz w:val="32"/>
          <w:szCs w:val="32"/>
        </w:rPr>
        <w:t>日在云南省昆明市举行。为营造良好的考试环境，保障广大考生和考试工作人员生命安全和身体健康，确保考试安全平稳顺利。现将有关事项告知如下：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sz w:val="32"/>
          <w:szCs w:val="32"/>
        </w:rPr>
        <w:t>自本告知书发布之日起至考试当天，请考生尽量减少不必要的外出流动，避免到人群流动性较大的场所聚集。注意个人卫生和防护，乘坐公共交通工具及到密闭场所时请佩戴口罩。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/>
          <w:sz w:val="32"/>
          <w:szCs w:val="32"/>
        </w:rPr>
        <w:t>请考生考前提前申领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通信大数据行程卡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（进入考点前需再次申领行程卡），做好每日体温测量、记录并进行健康状况监测，持续关注健康码、行程卡状态。有异常情况的要及时向云南省委组织部公务员二处报备，联系电话：</w:t>
      </w:r>
      <w:r>
        <w:rPr>
          <w:rFonts w:ascii="Times New Roman" w:eastAsia="方正仿宋_GBK" w:hAnsi="Times New Roman"/>
          <w:sz w:val="32"/>
          <w:szCs w:val="32"/>
        </w:rPr>
        <w:t>0871-63991560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sz w:val="32"/>
          <w:szCs w:val="32"/>
        </w:rPr>
        <w:t>所有考生进入考点时，须携带考前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天内纸质版核酸检测阴性报告单（证明），进入考点时出示检测报告单（证明），工作人员将现场收取，如有需要</w:t>
      </w:r>
      <w:r>
        <w:rPr>
          <w:rFonts w:ascii="Times New Roman" w:eastAsia="方正仿宋_GBK" w:hAnsi="Times New Roman"/>
          <w:sz w:val="32"/>
          <w:szCs w:val="32"/>
        </w:rPr>
        <w:t>留存，</w:t>
      </w:r>
      <w:r>
        <w:rPr>
          <w:rFonts w:ascii="Times New Roman" w:eastAsia="方正仿宋_GBK" w:hAnsi="Times New Roman"/>
          <w:sz w:val="32"/>
          <w:szCs w:val="32"/>
        </w:rPr>
        <w:t>请提前备份。</w:t>
      </w:r>
      <w:r>
        <w:rPr>
          <w:rFonts w:ascii="Times New Roman" w:eastAsia="方正黑体_GBK" w:hAnsi="Times New Roman"/>
          <w:sz w:val="32"/>
          <w:szCs w:val="32"/>
        </w:rPr>
        <w:t>未出示考前</w:t>
      </w:r>
      <w:r>
        <w:rPr>
          <w:rFonts w:ascii="Times New Roman" w:eastAsia="方正黑体_GBK" w:hAnsi="Times New Roman"/>
          <w:sz w:val="32"/>
          <w:szCs w:val="32"/>
        </w:rPr>
        <w:t>7</w:t>
      </w:r>
      <w:r>
        <w:rPr>
          <w:rFonts w:ascii="Times New Roman" w:eastAsia="方正黑体_GBK" w:hAnsi="Times New Roman"/>
          <w:sz w:val="32"/>
          <w:szCs w:val="32"/>
        </w:rPr>
        <w:lastRenderedPageBreak/>
        <w:t>天内纸质版核酸检测阴性报告单（证明）的考生，不得进入考点。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根据《</w:t>
      </w:r>
      <w:r>
        <w:rPr>
          <w:rFonts w:ascii="Times New Roman" w:eastAsia="方正仿宋_GBK" w:hAnsi="Times New Roman"/>
          <w:sz w:val="32"/>
          <w:szCs w:val="32"/>
        </w:rPr>
        <w:t>云南应对疫情工作领导小组指挥</w:t>
      </w:r>
      <w:r>
        <w:rPr>
          <w:rFonts w:ascii="Times New Roman" w:eastAsia="方正仿宋_GBK" w:hAnsi="Times New Roman"/>
          <w:sz w:val="32"/>
          <w:szCs w:val="32"/>
        </w:rPr>
        <w:t>部办公室关于确保春节期间群众有序出行的通知》要求，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28</w:t>
      </w:r>
      <w:r>
        <w:rPr>
          <w:rFonts w:ascii="Times New Roman" w:eastAsia="方正仿宋_GBK" w:hAnsi="Times New Roman"/>
          <w:sz w:val="32"/>
          <w:szCs w:val="32"/>
        </w:rPr>
        <w:t>日至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日期间，国内高风险地区</w:t>
      </w:r>
      <w:r>
        <w:rPr>
          <w:rFonts w:ascii="Times New Roman" w:eastAsia="方正仿宋_GBK" w:hAnsi="Times New Roman"/>
          <w:sz w:val="32"/>
          <w:szCs w:val="32"/>
        </w:rPr>
        <w:t>赴滇人员</w:t>
      </w:r>
      <w:r>
        <w:rPr>
          <w:rFonts w:ascii="Times New Roman" w:eastAsia="方正仿宋_GBK" w:hAnsi="Times New Roman"/>
          <w:sz w:val="32"/>
          <w:szCs w:val="32"/>
        </w:rPr>
        <w:t>，实行集中隔离医学观察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天，并开展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次核酸检测；国内中风险地区</w:t>
      </w:r>
      <w:r>
        <w:rPr>
          <w:rFonts w:ascii="Times New Roman" w:eastAsia="方正仿宋_GBK" w:hAnsi="Times New Roman"/>
          <w:sz w:val="32"/>
          <w:szCs w:val="32"/>
        </w:rPr>
        <w:t>赴滇人员</w:t>
      </w:r>
      <w:r>
        <w:rPr>
          <w:rFonts w:ascii="Times New Roman" w:eastAsia="方正仿宋_GBK" w:hAnsi="Times New Roman"/>
          <w:sz w:val="32"/>
          <w:szCs w:val="32"/>
        </w:rPr>
        <w:t>，需提供</w:t>
      </w:r>
      <w:r>
        <w:rPr>
          <w:rFonts w:ascii="Times New Roman" w:eastAsia="方正仿宋_GBK" w:hAnsi="Times New Roman"/>
          <w:sz w:val="32"/>
          <w:szCs w:val="32"/>
        </w:rPr>
        <w:t>72</w:t>
      </w:r>
      <w:r>
        <w:rPr>
          <w:rFonts w:ascii="Times New Roman" w:eastAsia="方正仿宋_GBK" w:hAnsi="Times New Roman"/>
          <w:sz w:val="32"/>
          <w:szCs w:val="32"/>
        </w:rPr>
        <w:t>小时内有效核酸检测证明，不能提供的，</w:t>
      </w:r>
      <w:r>
        <w:rPr>
          <w:rFonts w:ascii="Times New Roman" w:eastAsia="方正仿宋_GBK" w:hAnsi="Times New Roman"/>
          <w:sz w:val="32"/>
          <w:szCs w:val="32"/>
        </w:rPr>
        <w:t>即时</w:t>
      </w:r>
      <w:r>
        <w:rPr>
          <w:rFonts w:ascii="Times New Roman" w:eastAsia="方正仿宋_GBK" w:hAnsi="Times New Roman"/>
          <w:sz w:val="32"/>
          <w:szCs w:val="32"/>
        </w:rPr>
        <w:t>开展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次核酸检测，阴性</w:t>
      </w:r>
      <w:r>
        <w:rPr>
          <w:rFonts w:ascii="Times New Roman" w:eastAsia="方正仿宋_GBK" w:hAnsi="Times New Roman"/>
          <w:sz w:val="32"/>
          <w:szCs w:val="32"/>
        </w:rPr>
        <w:t>的可参加面试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/>
          <w:sz w:val="32"/>
          <w:szCs w:val="32"/>
        </w:rPr>
        <w:t>考生为新冠肺炎确诊病例、无症状感染者、疑似患者、确诊病例密切接触者，或治愈未超过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天的病例、不能排除新冠肺炎可能的发热者，不得参加此次考试。因相关旅居史、密切接触史等被集中隔离，考试当天不能到达考点的；考试前仍处于新冠肺炎治疗期或出院观察期，以</w:t>
      </w:r>
      <w:r>
        <w:rPr>
          <w:rFonts w:ascii="Times New Roman" w:eastAsia="方正仿宋_GBK" w:hAnsi="Times New Roman"/>
          <w:sz w:val="32"/>
          <w:szCs w:val="32"/>
        </w:rPr>
        <w:t>及因其他个人原因无法参加考试的，视同放弃考试资格。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/>
          <w:sz w:val="32"/>
          <w:szCs w:val="32"/>
        </w:rPr>
        <w:t>考生应</w:t>
      </w:r>
      <w:r>
        <w:rPr>
          <w:rFonts w:ascii="Times New Roman" w:eastAsia="方正仿宋_GBK" w:hAnsi="Times New Roman" w:hint="eastAsia"/>
          <w:sz w:val="32"/>
          <w:szCs w:val="32"/>
        </w:rPr>
        <w:t>于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28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上午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0—8:</w:t>
      </w:r>
      <w:r>
        <w:rPr>
          <w:rFonts w:ascii="Times New Roman" w:eastAsia="方正仿宋_GBK" w:hAnsi="Times New Roman"/>
          <w:sz w:val="32"/>
          <w:szCs w:val="32"/>
        </w:rPr>
        <w:t>0</w:t>
      </w:r>
      <w:r>
        <w:rPr>
          <w:rFonts w:ascii="Times New Roman" w:eastAsia="方正仿宋_GBK" w:hAnsi="Times New Roman"/>
          <w:sz w:val="32"/>
          <w:szCs w:val="32"/>
        </w:rPr>
        <w:t>0</w:t>
      </w:r>
      <w:r>
        <w:rPr>
          <w:rFonts w:ascii="Times New Roman" w:eastAsia="方正仿宋_GBK" w:hAnsi="Times New Roman"/>
          <w:sz w:val="32"/>
          <w:szCs w:val="32"/>
        </w:rPr>
        <w:t>到达考点，自备一次性医用口罩。进入考点时，应当佩戴口罩，并主动出示本人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（绿码）和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通信大数据行程卡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（绿码），主动配合工作人员接受体温测量和消毒工作。排队时，注意与他人保持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米以上距离。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经现场测量体温正常（</w:t>
      </w:r>
      <w:r>
        <w:rPr>
          <w:rFonts w:ascii="Times New Roman" w:eastAsia="方正仿宋_GBK" w:hAnsi="Times New Roman"/>
          <w:sz w:val="32"/>
          <w:szCs w:val="32"/>
        </w:rPr>
        <w:t>&lt;37.3℃</w:t>
      </w:r>
      <w:r>
        <w:rPr>
          <w:rFonts w:ascii="Times New Roman" w:eastAsia="方正仿宋_GBK" w:hAnsi="Times New Roman"/>
          <w:sz w:val="32"/>
          <w:szCs w:val="32"/>
        </w:rPr>
        <w:t>）且无咳嗽等呼吸道异常症状的考生，方可进入考点。若体温超过</w:t>
      </w:r>
      <w:r>
        <w:rPr>
          <w:rFonts w:ascii="Times New Roman" w:eastAsia="方正仿宋_GBK" w:hAnsi="Times New Roman"/>
          <w:sz w:val="32"/>
          <w:szCs w:val="32"/>
        </w:rPr>
        <w:t>37.3℃</w:t>
      </w:r>
      <w:r>
        <w:rPr>
          <w:rFonts w:ascii="Times New Roman" w:eastAsia="方正仿宋_GBK" w:hAnsi="Times New Roman"/>
          <w:sz w:val="32"/>
          <w:szCs w:val="32"/>
        </w:rPr>
        <w:t>，需现场接受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次体温复测，如体温仍超标准，须由现场医护人员再次使用水银温度</w:t>
      </w:r>
      <w:r>
        <w:rPr>
          <w:rFonts w:ascii="Times New Roman" w:eastAsia="方正仿宋_GBK" w:hAnsi="Times New Roman"/>
          <w:sz w:val="32"/>
          <w:szCs w:val="32"/>
        </w:rPr>
        <w:lastRenderedPageBreak/>
        <w:t>计进行腋下测温。确属发热的，经现场医疗卫生专业人员评估后，综合研判具备参加考试条件的，</w:t>
      </w:r>
      <w:r>
        <w:rPr>
          <w:rFonts w:ascii="Times New Roman" w:eastAsia="方正仿宋_GBK" w:hAnsi="Times New Roman"/>
          <w:sz w:val="32"/>
          <w:szCs w:val="32"/>
        </w:rPr>
        <w:t>由专人负责带至隔离考场。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经现场医疗卫生专业人员排查，体温异常且不能排除新冠肺炎</w:t>
      </w:r>
      <w:r>
        <w:rPr>
          <w:rFonts w:ascii="Times New Roman" w:eastAsia="方正仿宋_GBK" w:hAnsi="Times New Roman" w:hint="eastAsia"/>
          <w:sz w:val="32"/>
          <w:szCs w:val="32"/>
        </w:rPr>
        <w:t>可能</w:t>
      </w:r>
      <w:r>
        <w:rPr>
          <w:rFonts w:ascii="Times New Roman" w:eastAsia="方正仿宋_GBK" w:hAnsi="Times New Roman"/>
          <w:sz w:val="32"/>
          <w:szCs w:val="32"/>
        </w:rPr>
        <w:t>的考生，不得参加考试。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/>
          <w:sz w:val="32"/>
          <w:szCs w:val="32"/>
        </w:rPr>
        <w:t>考试期间，</w:t>
      </w:r>
      <w:r>
        <w:rPr>
          <w:rFonts w:ascii="Times New Roman" w:eastAsia="方正仿宋_GBK" w:hAnsi="Times New Roman"/>
          <w:sz w:val="32"/>
          <w:szCs w:val="32"/>
        </w:rPr>
        <w:t>所有考生要全程佩戴口罩（除核实身份、面试时可暂时摘下口罩外）</w:t>
      </w:r>
      <w:r>
        <w:rPr>
          <w:rFonts w:ascii="Times New Roman" w:eastAsia="方正仿宋_GBK" w:hAnsi="Times New Roman"/>
          <w:sz w:val="32"/>
          <w:szCs w:val="32"/>
        </w:rPr>
        <w:t>。考试结束后，隔离考场考生须原地等候，经疫情防控及医疗专家组研判同意</w:t>
      </w:r>
      <w:r>
        <w:rPr>
          <w:rFonts w:ascii="Times New Roman" w:eastAsia="方正仿宋_GBK" w:hAnsi="Times New Roman"/>
          <w:sz w:val="32"/>
          <w:szCs w:val="32"/>
        </w:rPr>
        <w:t>后，方可离开。</w:t>
      </w:r>
    </w:p>
    <w:p w:rsidR="00D14A94" w:rsidRDefault="006E7581">
      <w:pPr>
        <w:wordWrap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8. </w:t>
      </w:r>
      <w:r>
        <w:rPr>
          <w:rFonts w:ascii="Times New Roman" w:eastAsia="方正仿宋_GBK" w:hAnsi="Times New Roman"/>
          <w:sz w:val="32"/>
          <w:szCs w:val="32"/>
        </w:rPr>
        <w:t>因疫情存在动态变化，疫情防控工作要求可能作出相应调整。如考试前出现新的疫情变化，将通过云南人力资源和社会保障网人事考试专栏及时发布补充公告，请广大考生密切关注。</w:t>
      </w:r>
    </w:p>
    <w:p w:rsidR="00D14A94" w:rsidRDefault="00D14A94">
      <w:pPr>
        <w:wordWrap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/>
          <w:sz w:val="32"/>
          <w:szCs w:val="32"/>
        </w:rPr>
        <w:t>中共云南省委组织部办公室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/>
          <w:sz w:val="32"/>
          <w:szCs w:val="32"/>
        </w:rPr>
        <w:t>云南省人事考试院</w:t>
      </w:r>
    </w:p>
    <w:p w:rsidR="00D14A94" w:rsidRDefault="006E758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/>
          <w:sz w:val="32"/>
          <w:szCs w:val="32"/>
        </w:rPr>
        <w:t>云南省卫生健康委疾病预防控制局</w:t>
      </w:r>
    </w:p>
    <w:p w:rsidR="00D14A94" w:rsidRDefault="006E7581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 xml:space="preserve"> 2021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D14A94" w:rsidRDefault="00D14A94"/>
    <w:sectPr w:rsidR="00D14A9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81" w:rsidRDefault="006E7581" w:rsidP="005B7DD1">
      <w:r>
        <w:separator/>
      </w:r>
    </w:p>
  </w:endnote>
  <w:endnote w:type="continuationSeparator" w:id="0">
    <w:p w:rsidR="006E7581" w:rsidRDefault="006E7581" w:rsidP="005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81" w:rsidRDefault="006E7581" w:rsidP="005B7DD1">
      <w:r>
        <w:separator/>
      </w:r>
    </w:p>
  </w:footnote>
  <w:footnote w:type="continuationSeparator" w:id="0">
    <w:p w:rsidR="006E7581" w:rsidRDefault="006E7581" w:rsidP="005B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94"/>
    <w:rsid w:val="005B7DD1"/>
    <w:rsid w:val="006E7581"/>
    <w:rsid w:val="00D14A94"/>
    <w:rsid w:val="0F2F241B"/>
    <w:rsid w:val="2BDB7A57"/>
    <w:rsid w:val="5CF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D167EC-0D8B-4ABF-A169-FD28AAF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7DD1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a6"/>
    <w:rsid w:val="005B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7DD1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2021-02-18T09:47:00Z</dcterms:created>
  <dcterms:modified xsi:type="dcterms:W3CDTF">2021-02-18T09:47:00Z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362286596_cloud</vt:lpwstr>
  </property>
</Properties>
</file>