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华文中宋" w:hAnsi="华文中宋" w:eastAsia="华文中宋" w:cs="华文中宋"/>
          <w:b/>
          <w:color w:val="3E3E3E"/>
          <w:spacing w:val="8"/>
          <w:sz w:val="36"/>
          <w:szCs w:val="36"/>
          <w:shd w:val="clear" w:color="auto" w:fill="FFFFFF"/>
        </w:rPr>
      </w:pPr>
    </w:p>
    <w:p>
      <w:pPr>
        <w:spacing w:line="360" w:lineRule="auto"/>
        <w:jc w:val="center"/>
        <w:rPr>
          <w:rFonts w:ascii="华文中宋" w:hAnsi="华文中宋" w:eastAsia="华文中宋" w:cs="华文中宋"/>
          <w:b/>
          <w:color w:val="3E3E3E"/>
          <w:spacing w:val="8"/>
          <w:sz w:val="36"/>
          <w:szCs w:val="36"/>
          <w:shd w:val="clear" w:color="auto" w:fill="FFFFFF"/>
        </w:rPr>
      </w:pPr>
      <w:r>
        <w:rPr>
          <w:rFonts w:hint="eastAsia" w:ascii="华文中宋" w:hAnsi="华文中宋" w:eastAsia="华文中宋" w:cs="华文中宋"/>
          <w:b/>
          <w:color w:val="3E3E3E"/>
          <w:spacing w:val="8"/>
          <w:sz w:val="36"/>
          <w:szCs w:val="36"/>
          <w:shd w:val="clear" w:color="auto" w:fill="FFFFFF"/>
        </w:rPr>
        <w:t>2021年上海市杨浦区</w:t>
      </w:r>
    </w:p>
    <w:p>
      <w:pPr>
        <w:spacing w:line="360" w:lineRule="auto"/>
        <w:jc w:val="center"/>
        <w:rPr>
          <w:rFonts w:ascii="华文中宋" w:hAnsi="华文中宋" w:eastAsia="华文中宋" w:cs="华文中宋"/>
          <w:b/>
          <w:color w:val="3E3E3E"/>
          <w:spacing w:val="8"/>
          <w:sz w:val="36"/>
          <w:szCs w:val="36"/>
          <w:shd w:val="clear" w:color="auto" w:fill="FFFFFF"/>
        </w:rPr>
      </w:pPr>
      <w:r>
        <w:rPr>
          <w:rFonts w:hint="eastAsia" w:ascii="华文中宋" w:hAnsi="华文中宋" w:eastAsia="华文中宋" w:cs="华文中宋"/>
          <w:b/>
          <w:color w:val="3E3E3E"/>
          <w:spacing w:val="8"/>
          <w:sz w:val="36"/>
          <w:szCs w:val="36"/>
          <w:shd w:val="clear" w:color="auto" w:fill="FFFFFF"/>
        </w:rPr>
        <w:t>大学生暑期实践营招募公告</w:t>
      </w:r>
    </w:p>
    <w:p>
      <w:pPr>
        <w:pStyle w:val="5"/>
        <w:widowControl/>
        <w:shd w:val="clear" w:color="auto" w:fill="FFFFFF"/>
        <w:spacing w:beforeAutospacing="0" w:after="150" w:afterAutospacing="0" w:line="520" w:lineRule="exact"/>
        <w:ind w:firstLine="420"/>
        <w:jc w:val="both"/>
        <w:rPr>
          <w:rFonts w:ascii="仿宋_GB2312" w:hAnsi="楷体_GB2312" w:eastAsia="仿宋_GB2312" w:cs="楷体_GB2312"/>
          <w:b/>
          <w:sz w:val="32"/>
          <w:szCs w:val="32"/>
          <w:shd w:val="clear" w:color="auto" w:fill="FFFFFF"/>
        </w:rPr>
      </w:pPr>
    </w:p>
    <w:p>
      <w:pPr>
        <w:pStyle w:val="5"/>
        <w:widowControl/>
        <w:shd w:val="clear" w:color="auto" w:fill="FFFFFF"/>
        <w:adjustRightInd w:val="0"/>
        <w:snapToGrid w:val="0"/>
        <w:spacing w:beforeAutospacing="0" w:afterAutospacing="0" w:line="360" w:lineRule="auto"/>
        <w:ind w:firstLine="640" w:firstLineChars="200"/>
        <w:jc w:val="both"/>
        <w:rPr>
          <w:rFonts w:ascii="仿宋_GB2312" w:hAnsi="楷体_GB2312" w:eastAsia="仿宋_GB2312" w:cs="楷体_GB2312"/>
          <w:sz w:val="32"/>
          <w:szCs w:val="32"/>
          <w:shd w:val="clear" w:color="auto" w:fill="FFFFFF"/>
        </w:rPr>
      </w:pPr>
      <w:r>
        <w:rPr>
          <w:rFonts w:hint="eastAsia" w:ascii="仿宋_GB2312" w:hAnsi="楷体_GB2312" w:eastAsia="仿宋_GB2312" w:cs="楷体_GB2312"/>
          <w:sz w:val="32"/>
          <w:szCs w:val="32"/>
          <w:shd w:val="clear" w:color="auto" w:fill="FFFFFF"/>
        </w:rPr>
        <w:t>为进一步提升杨浦核心竞争力，集聚更多重点大学优秀毕业生到杨浦发展；同时为青年学子提供投身实践、深入社会、锤炼才干的舞台，拟开展杨浦区2021年优秀大学生赴党政机关暑期实践营活动。</w:t>
      </w:r>
    </w:p>
    <w:p>
      <w:pPr>
        <w:pStyle w:val="5"/>
        <w:widowControl/>
        <w:shd w:val="clear" w:color="auto" w:fill="FFFFFF"/>
        <w:adjustRightInd w:val="0"/>
        <w:snapToGrid w:val="0"/>
        <w:spacing w:beforeAutospacing="0" w:afterAutospacing="0" w:line="360" w:lineRule="auto"/>
        <w:ind w:firstLine="640" w:firstLineChars="200"/>
        <w:jc w:val="both"/>
        <w:rPr>
          <w:rFonts w:ascii="仿宋_GB2312" w:hAnsi="楷体_GB2312" w:eastAsia="仿宋_GB2312" w:cs="楷体_GB2312"/>
          <w:sz w:val="32"/>
          <w:szCs w:val="32"/>
          <w:shd w:val="clear" w:color="auto" w:fill="FFFFFF"/>
        </w:rPr>
      </w:pPr>
      <w:r>
        <w:rPr>
          <w:rFonts w:hint="eastAsia" w:ascii="仿宋_GB2312" w:hAnsi="楷体_GB2312" w:eastAsia="仿宋_GB2312" w:cs="楷体_GB2312"/>
          <w:sz w:val="32"/>
          <w:szCs w:val="32"/>
          <w:shd w:val="clear" w:color="auto" w:fill="FFFFFF"/>
        </w:rPr>
        <w:t>计划招募2022年应届毕业生50人，</w:t>
      </w:r>
      <w:r>
        <w:rPr>
          <w:rFonts w:hint="eastAsia" w:ascii="仿宋_GB2312" w:hAnsi="楷体_GB2312" w:eastAsia="仿宋_GB2312" w:cs="楷体_GB2312"/>
          <w:b/>
          <w:bCs/>
          <w:sz w:val="32"/>
          <w:szCs w:val="32"/>
          <w:shd w:val="clear" w:color="auto" w:fill="FFFFFF"/>
        </w:rPr>
        <w:t>表现优秀者可纳入2022年度杨浦区青年储备人才人选</w:t>
      </w:r>
      <w:r>
        <w:rPr>
          <w:rFonts w:hint="eastAsia" w:ascii="仿宋_GB2312" w:hAnsi="楷体_GB2312" w:eastAsia="仿宋_GB2312" w:cs="楷体_GB2312"/>
          <w:sz w:val="32"/>
          <w:szCs w:val="32"/>
          <w:shd w:val="clear" w:color="auto" w:fill="FFFFFF"/>
        </w:rPr>
        <w:t>。</w:t>
      </w:r>
    </w:p>
    <w:p>
      <w:pPr>
        <w:pStyle w:val="5"/>
        <w:widowControl/>
        <w:shd w:val="clear" w:color="auto" w:fill="FFFFFF"/>
        <w:adjustRightInd w:val="0"/>
        <w:snapToGrid w:val="0"/>
        <w:spacing w:beforeAutospacing="0" w:afterAutospacing="0" w:line="360" w:lineRule="auto"/>
        <w:ind w:firstLine="640" w:firstLineChars="200"/>
        <w:jc w:val="both"/>
        <w:rPr>
          <w:rFonts w:ascii="黑体" w:hAnsi="黑体" w:eastAsia="黑体" w:cs="黑体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FFFFFF"/>
        </w:rPr>
        <w:t>一、区情介绍</w:t>
      </w:r>
    </w:p>
    <w:p>
      <w:pPr>
        <w:pStyle w:val="5"/>
        <w:widowControl/>
        <w:shd w:val="clear" w:color="auto" w:fill="FFFFFF"/>
        <w:adjustRightInd w:val="0"/>
        <w:snapToGrid w:val="0"/>
        <w:spacing w:beforeAutospacing="0" w:afterAutospacing="0" w:line="360" w:lineRule="auto"/>
        <w:ind w:firstLine="640" w:firstLineChars="200"/>
        <w:jc w:val="both"/>
        <w:rPr>
          <w:rFonts w:ascii="仿宋_GB2312" w:hAnsi="楷体_GB2312" w:eastAsia="仿宋_GB2312" w:cs="楷体_GB2312"/>
          <w:sz w:val="32"/>
          <w:szCs w:val="32"/>
          <w:shd w:val="clear" w:color="auto" w:fill="FFFFFF"/>
        </w:rPr>
      </w:pPr>
      <w:r>
        <w:rPr>
          <w:rFonts w:hint="eastAsia" w:ascii="仿宋_GB2312" w:hAnsi="楷体_GB2312" w:eastAsia="仿宋_GB2312" w:cs="楷体_GB2312"/>
          <w:sz w:val="32"/>
          <w:szCs w:val="32"/>
          <w:shd w:val="clear" w:color="auto" w:fill="FFFFFF"/>
        </w:rPr>
        <w:t>杨浦是上海面积最大、人口最多的中心城区，区域内有复旦、同济等10所大学和百余家科研院所，丰富的科教资源、雄厚的技术力量为杨浦的创新发展打下了坚实的基础。2019年，习近平总书记亲临杨浦滨江考察，鲜明提出了“人民城市人民建、人民城市为人民”重要理念。当前，杨浦正按照总书记的殷殷嘱托，努力践行人民城市重要理念，全力建设高标准人民城市实践区、高能级科技创新引领区、高水平社会治理先行区、高品质生态生活融合区，争做人民城市建设标杆。</w:t>
      </w:r>
    </w:p>
    <w:p>
      <w:pPr>
        <w:pStyle w:val="5"/>
        <w:numPr>
          <w:ilvl w:val="0"/>
          <w:numId w:val="1"/>
        </w:numPr>
        <w:shd w:val="clear" w:color="auto" w:fill="FFFFFF"/>
        <w:adjustRightInd w:val="0"/>
        <w:snapToGrid w:val="0"/>
        <w:spacing w:beforeAutospacing="0" w:afterAutospacing="0" w:line="360" w:lineRule="auto"/>
        <w:ind w:firstLine="640" w:firstLineChars="200"/>
        <w:jc w:val="both"/>
        <w:rPr>
          <w:rFonts w:ascii="黑体" w:hAnsi="黑体" w:eastAsia="黑体" w:cs="黑体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FFFFFF"/>
        </w:rPr>
        <w:t>招募对象</w:t>
      </w:r>
    </w:p>
    <w:p>
      <w:pPr>
        <w:pStyle w:val="5"/>
        <w:shd w:val="clear" w:color="auto" w:fill="FFFFFF"/>
        <w:adjustRightInd w:val="0"/>
        <w:snapToGrid w:val="0"/>
        <w:spacing w:beforeAutospacing="0" w:afterAutospacing="0" w:line="360" w:lineRule="auto"/>
        <w:ind w:firstLine="640" w:firstLineChars="200"/>
        <w:jc w:val="both"/>
        <w:rPr>
          <w:rFonts w:ascii="仿宋_GB2312" w:hAnsi="楷体_GB2312" w:eastAsia="仿宋_GB2312" w:cs="楷体_GB2312"/>
          <w:sz w:val="32"/>
          <w:szCs w:val="32"/>
          <w:shd w:val="clear" w:color="auto" w:fill="FFFFFF"/>
        </w:rPr>
      </w:pPr>
      <w:r>
        <w:rPr>
          <w:rFonts w:hint="eastAsia" w:ascii="仿宋_GB2312" w:hAnsi="楷体_GB2312" w:eastAsia="仿宋_GB2312" w:cs="楷体_GB2312"/>
          <w:sz w:val="32"/>
          <w:szCs w:val="32"/>
          <w:shd w:val="clear" w:color="auto" w:fill="FFFFFF"/>
        </w:rPr>
        <w:t>就读于复旦大学、上海交通大学、同济大学、华东师范大学、华东理工大学、东华大学、上海外国语大学、上海财经大学、上海大学等高校2022年应届毕业生。</w:t>
      </w:r>
    </w:p>
    <w:p>
      <w:pPr>
        <w:pStyle w:val="5"/>
        <w:widowControl/>
        <w:shd w:val="clear" w:color="auto" w:fill="FFFFFF"/>
        <w:adjustRightInd w:val="0"/>
        <w:snapToGrid w:val="0"/>
        <w:spacing w:beforeAutospacing="0" w:afterAutospacing="0" w:line="360" w:lineRule="auto"/>
        <w:ind w:firstLine="640" w:firstLineChars="200"/>
        <w:jc w:val="both"/>
        <w:rPr>
          <w:rFonts w:ascii="黑体" w:hAnsi="黑体" w:eastAsia="黑体" w:cs="黑体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FFFFFF"/>
        </w:rPr>
        <w:t>三、招募条件</w:t>
      </w:r>
    </w:p>
    <w:p>
      <w:pPr>
        <w:pStyle w:val="5"/>
        <w:widowControl/>
        <w:shd w:val="clear" w:color="auto" w:fill="FFFFFF"/>
        <w:adjustRightInd w:val="0"/>
        <w:snapToGrid w:val="0"/>
        <w:spacing w:beforeAutospacing="0" w:afterAutospacing="0" w:line="360" w:lineRule="auto"/>
        <w:ind w:firstLine="640" w:firstLineChars="200"/>
        <w:jc w:val="both"/>
        <w:rPr>
          <w:rFonts w:ascii="仿宋_GB2312" w:hAnsi="楷体_GB2312" w:eastAsia="仿宋_GB2312" w:cs="楷体_GB2312"/>
          <w:sz w:val="32"/>
          <w:szCs w:val="32"/>
          <w:shd w:val="clear" w:color="auto" w:fill="FFFFFF"/>
        </w:rPr>
      </w:pPr>
      <w:r>
        <w:rPr>
          <w:rFonts w:hint="eastAsia" w:ascii="仿宋_GB2312" w:hAnsi="楷体_GB2312" w:eastAsia="仿宋_GB2312" w:cs="楷体_GB2312"/>
          <w:sz w:val="32"/>
          <w:szCs w:val="32"/>
          <w:shd w:val="clear" w:color="auto" w:fill="FFFFFF"/>
        </w:rPr>
        <w:t>1、拥护党的路线方针政策，思想政治素质好，品学兼优；</w:t>
      </w:r>
    </w:p>
    <w:p>
      <w:pPr>
        <w:pStyle w:val="5"/>
        <w:widowControl/>
        <w:shd w:val="clear" w:color="auto" w:fill="FFFFFF"/>
        <w:adjustRightInd w:val="0"/>
        <w:snapToGrid w:val="0"/>
        <w:spacing w:beforeAutospacing="0" w:afterAutospacing="0" w:line="360" w:lineRule="auto"/>
        <w:ind w:firstLine="640" w:firstLineChars="200"/>
        <w:jc w:val="both"/>
        <w:rPr>
          <w:rFonts w:ascii="仿宋_GB2312" w:hAnsi="楷体_GB2312" w:eastAsia="仿宋_GB2312" w:cs="楷体_GB2312"/>
          <w:sz w:val="32"/>
          <w:szCs w:val="32"/>
          <w:shd w:val="clear" w:color="auto" w:fill="FFFFFF"/>
        </w:rPr>
      </w:pPr>
      <w:r>
        <w:rPr>
          <w:rFonts w:hint="eastAsia" w:ascii="仿宋_GB2312" w:hAnsi="楷体_GB2312" w:eastAsia="仿宋_GB2312" w:cs="楷体_GB2312"/>
          <w:sz w:val="32"/>
          <w:szCs w:val="32"/>
          <w:shd w:val="clear" w:color="auto" w:fill="FFFFFF"/>
        </w:rPr>
        <w:t>2、具有中华人民共和国国籍；</w:t>
      </w:r>
    </w:p>
    <w:p>
      <w:pPr>
        <w:pStyle w:val="5"/>
        <w:widowControl/>
        <w:shd w:val="clear" w:color="auto" w:fill="FFFFFF"/>
        <w:adjustRightInd w:val="0"/>
        <w:snapToGrid w:val="0"/>
        <w:spacing w:beforeAutospacing="0" w:afterAutospacing="0" w:line="360" w:lineRule="auto"/>
        <w:ind w:firstLine="640" w:firstLineChars="200"/>
        <w:jc w:val="both"/>
        <w:rPr>
          <w:rFonts w:ascii="仿宋_GB2312" w:hAnsi="楷体_GB2312" w:eastAsia="仿宋_GB2312" w:cs="楷体_GB2312"/>
          <w:sz w:val="32"/>
          <w:szCs w:val="32"/>
          <w:shd w:val="clear" w:color="auto" w:fill="FFFFFF"/>
        </w:rPr>
      </w:pPr>
      <w:r>
        <w:rPr>
          <w:rFonts w:hint="eastAsia" w:ascii="仿宋_GB2312" w:hAnsi="楷体_GB2312" w:eastAsia="仿宋_GB2312" w:cs="楷体_GB2312"/>
          <w:sz w:val="32"/>
          <w:szCs w:val="32"/>
          <w:shd w:val="clear" w:color="auto" w:fill="FFFFFF"/>
        </w:rPr>
        <w:t>3、本科生一般不超过24周岁（1997年7月1日&lt;含&gt;以后出生），硕士研究生一般不超过27周岁（1994年7月1日&lt;含&gt;以后出生），博士研究生一般不超过30周岁（1991年7月1日&lt;含&gt;以后出生）；具有参军入伍经历的，年龄要求可相应放宽2年；</w:t>
      </w:r>
    </w:p>
    <w:p>
      <w:pPr>
        <w:pStyle w:val="5"/>
        <w:widowControl/>
        <w:shd w:val="clear" w:color="auto" w:fill="FFFFFF"/>
        <w:adjustRightInd w:val="0"/>
        <w:snapToGrid w:val="0"/>
        <w:spacing w:beforeAutospacing="0" w:afterAutospacing="0" w:line="360" w:lineRule="auto"/>
        <w:ind w:firstLine="640" w:firstLineChars="200"/>
        <w:jc w:val="both"/>
        <w:rPr>
          <w:rFonts w:ascii="仿宋_GB2312" w:hAnsi="楷体_GB2312" w:eastAsia="仿宋_GB2312" w:cs="楷体_GB2312"/>
          <w:sz w:val="32"/>
          <w:szCs w:val="32"/>
          <w:shd w:val="clear" w:color="auto" w:fill="FFFFFF"/>
        </w:rPr>
      </w:pPr>
      <w:r>
        <w:rPr>
          <w:rFonts w:hint="eastAsia" w:ascii="仿宋_GB2312" w:hAnsi="楷体_GB2312" w:eastAsia="仿宋_GB2312" w:cs="楷体_GB2312"/>
          <w:sz w:val="32"/>
          <w:szCs w:val="32"/>
          <w:shd w:val="clear" w:color="auto" w:fill="FFFFFF"/>
        </w:rPr>
        <w:t>4、具备全日制大学本科及以上学历的2022年应届毕业生，学习成绩优良，具备授予相应学位条件；</w:t>
      </w:r>
    </w:p>
    <w:p>
      <w:pPr>
        <w:pStyle w:val="5"/>
        <w:widowControl/>
        <w:shd w:val="clear" w:color="auto" w:fill="FFFFFF"/>
        <w:adjustRightInd w:val="0"/>
        <w:snapToGrid w:val="0"/>
        <w:spacing w:beforeAutospacing="0" w:afterAutospacing="0" w:line="360" w:lineRule="auto"/>
        <w:ind w:firstLine="640" w:firstLineChars="200"/>
        <w:jc w:val="both"/>
        <w:rPr>
          <w:rFonts w:ascii="仿宋_GB2312" w:hAnsi="楷体_GB2312" w:eastAsia="仿宋_GB2312" w:cs="楷体_GB2312"/>
          <w:sz w:val="32"/>
          <w:szCs w:val="32"/>
          <w:shd w:val="clear" w:color="auto" w:fill="FFFFFF"/>
        </w:rPr>
      </w:pPr>
      <w:r>
        <w:rPr>
          <w:rFonts w:hint="eastAsia" w:ascii="仿宋_GB2312" w:hAnsi="楷体_GB2312" w:eastAsia="仿宋_GB2312" w:cs="楷体_GB2312"/>
          <w:sz w:val="32"/>
          <w:szCs w:val="32"/>
          <w:shd w:val="clear" w:color="auto" w:fill="FFFFFF"/>
        </w:rPr>
        <w:t>5、有志于从事党政管理工作，事业心和责任感强，身体、心理健康；</w:t>
      </w:r>
    </w:p>
    <w:p>
      <w:pPr>
        <w:pStyle w:val="5"/>
        <w:widowControl/>
        <w:shd w:val="clear" w:color="auto" w:fill="FFFFFF"/>
        <w:adjustRightInd w:val="0"/>
        <w:snapToGrid w:val="0"/>
        <w:spacing w:beforeAutospacing="0" w:afterAutospacing="0" w:line="360" w:lineRule="auto"/>
        <w:ind w:firstLine="640" w:firstLineChars="200"/>
        <w:jc w:val="both"/>
        <w:rPr>
          <w:rFonts w:ascii="仿宋_GB2312" w:hAnsi="楷体_GB2312" w:eastAsia="仿宋_GB2312" w:cs="楷体_GB2312"/>
          <w:sz w:val="32"/>
          <w:szCs w:val="32"/>
          <w:shd w:val="clear" w:color="auto" w:fill="FFFFFF"/>
        </w:rPr>
      </w:pPr>
      <w:r>
        <w:rPr>
          <w:rFonts w:hint="eastAsia" w:ascii="仿宋_GB2312" w:hAnsi="楷体_GB2312" w:eastAsia="仿宋_GB2312" w:cs="楷体_GB2312"/>
          <w:sz w:val="32"/>
          <w:szCs w:val="32"/>
          <w:shd w:val="clear" w:color="auto" w:fill="FFFFFF"/>
        </w:rPr>
        <w:t>6、至少具备下述条件之一：</w:t>
      </w:r>
    </w:p>
    <w:p>
      <w:pPr>
        <w:pStyle w:val="5"/>
        <w:widowControl/>
        <w:shd w:val="clear" w:color="auto" w:fill="FFFFFF"/>
        <w:adjustRightInd w:val="0"/>
        <w:snapToGrid w:val="0"/>
        <w:spacing w:beforeAutospacing="0" w:afterAutospacing="0" w:line="360" w:lineRule="auto"/>
        <w:ind w:firstLine="640" w:firstLineChars="200"/>
        <w:jc w:val="both"/>
        <w:rPr>
          <w:rFonts w:ascii="仿宋_GB2312" w:hAnsi="楷体_GB2312" w:eastAsia="仿宋_GB2312" w:cs="楷体_GB2312"/>
          <w:sz w:val="32"/>
          <w:szCs w:val="32"/>
          <w:shd w:val="clear" w:color="auto" w:fill="FFFFFF"/>
        </w:rPr>
      </w:pPr>
      <w:r>
        <w:rPr>
          <w:rFonts w:hint="eastAsia" w:ascii="仿宋_GB2312" w:hAnsi="楷体_GB2312" w:eastAsia="仿宋_GB2312" w:cs="楷体_GB2312"/>
          <w:sz w:val="32"/>
          <w:szCs w:val="32"/>
          <w:shd w:val="clear" w:color="auto" w:fill="FFFFFF"/>
        </w:rPr>
        <w:t>（1）中共党员（含预备党员）；</w:t>
      </w:r>
    </w:p>
    <w:p>
      <w:pPr>
        <w:pStyle w:val="5"/>
        <w:widowControl/>
        <w:shd w:val="clear" w:color="auto" w:fill="FFFFFF"/>
        <w:adjustRightInd w:val="0"/>
        <w:snapToGrid w:val="0"/>
        <w:spacing w:beforeAutospacing="0" w:afterAutospacing="0" w:line="360" w:lineRule="auto"/>
        <w:ind w:firstLine="640" w:firstLineChars="200"/>
        <w:jc w:val="both"/>
        <w:rPr>
          <w:rFonts w:ascii="仿宋_GB2312" w:hAnsi="楷体_GB2312" w:eastAsia="仿宋_GB2312" w:cs="楷体_GB2312"/>
          <w:sz w:val="32"/>
          <w:szCs w:val="32"/>
          <w:shd w:val="clear" w:color="auto" w:fill="FFFFFF"/>
        </w:rPr>
      </w:pPr>
      <w:r>
        <w:rPr>
          <w:rFonts w:hint="eastAsia" w:ascii="仿宋_GB2312" w:hAnsi="楷体_GB2312" w:eastAsia="仿宋_GB2312" w:cs="楷体_GB2312"/>
          <w:sz w:val="32"/>
          <w:szCs w:val="32"/>
          <w:shd w:val="clear" w:color="auto" w:fill="FFFFFF"/>
        </w:rPr>
        <w:t>（2）在高校就读期间，担任团委或党、团支部书记、副书记，校院系学生会主席、副主席、部长、副部长，班长、副班长，以及校社团负责人一年以上；</w:t>
      </w:r>
    </w:p>
    <w:p>
      <w:pPr>
        <w:pStyle w:val="5"/>
        <w:widowControl/>
        <w:shd w:val="clear" w:color="auto" w:fill="FFFFFF"/>
        <w:adjustRightInd w:val="0"/>
        <w:snapToGrid w:val="0"/>
        <w:spacing w:beforeAutospacing="0" w:afterAutospacing="0" w:line="360" w:lineRule="auto"/>
        <w:ind w:firstLine="640" w:firstLineChars="200"/>
        <w:jc w:val="both"/>
        <w:rPr>
          <w:rFonts w:ascii="仿宋_GB2312" w:hAnsi="楷体_GB2312" w:eastAsia="仿宋_GB2312" w:cs="楷体_GB2312"/>
          <w:sz w:val="32"/>
          <w:szCs w:val="32"/>
          <w:shd w:val="clear" w:color="auto" w:fill="FFFFFF"/>
        </w:rPr>
      </w:pPr>
      <w:r>
        <w:rPr>
          <w:rFonts w:hint="eastAsia" w:ascii="仿宋_GB2312" w:hAnsi="楷体_GB2312" w:eastAsia="仿宋_GB2312" w:cs="楷体_GB2312"/>
          <w:sz w:val="32"/>
          <w:szCs w:val="32"/>
          <w:shd w:val="clear" w:color="auto" w:fill="FFFFFF"/>
        </w:rPr>
        <w:t>（3）在高校就读期间，获得优秀或三好学生，优秀学生干部，优秀毕业生，优秀团干部或优秀团员等荣誉称号；</w:t>
      </w:r>
    </w:p>
    <w:p>
      <w:pPr>
        <w:pStyle w:val="5"/>
        <w:widowControl/>
        <w:shd w:val="clear" w:color="auto" w:fill="FFFFFF"/>
        <w:adjustRightInd w:val="0"/>
        <w:snapToGrid w:val="0"/>
        <w:spacing w:beforeAutospacing="0" w:afterAutospacing="0" w:line="360" w:lineRule="auto"/>
        <w:ind w:firstLine="640" w:firstLineChars="200"/>
        <w:jc w:val="both"/>
        <w:rPr>
          <w:rFonts w:ascii="仿宋_GB2312" w:hAnsi="楷体_GB2312" w:eastAsia="仿宋_GB2312" w:cs="楷体_GB2312"/>
          <w:sz w:val="32"/>
          <w:szCs w:val="32"/>
          <w:shd w:val="clear" w:color="auto" w:fill="FFFFFF"/>
        </w:rPr>
      </w:pPr>
      <w:r>
        <w:rPr>
          <w:rFonts w:hint="eastAsia" w:ascii="仿宋_GB2312" w:hAnsi="楷体_GB2312" w:eastAsia="仿宋_GB2312" w:cs="楷体_GB2312"/>
          <w:sz w:val="32"/>
          <w:szCs w:val="32"/>
          <w:shd w:val="clear" w:color="auto" w:fill="FFFFFF"/>
        </w:rPr>
        <w:t>（4）在高校就读期间，获得国家奖学金，省部级奖学金，校级二等及以上奖学金。</w:t>
      </w:r>
    </w:p>
    <w:p>
      <w:pPr>
        <w:pStyle w:val="5"/>
        <w:widowControl/>
        <w:shd w:val="clear" w:color="auto" w:fill="FFFFFF"/>
        <w:adjustRightInd w:val="0"/>
        <w:snapToGrid w:val="0"/>
        <w:spacing w:beforeAutospacing="0" w:afterAutospacing="0" w:line="360" w:lineRule="auto"/>
        <w:ind w:firstLine="640" w:firstLineChars="200"/>
        <w:jc w:val="both"/>
        <w:rPr>
          <w:rFonts w:ascii="黑体" w:hAnsi="黑体" w:eastAsia="黑体" w:cs="黑体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FFFFFF"/>
        </w:rPr>
        <w:t>四、实践安排</w:t>
      </w:r>
    </w:p>
    <w:p>
      <w:pPr>
        <w:pStyle w:val="5"/>
        <w:widowControl/>
        <w:shd w:val="clear" w:color="auto" w:fill="FFFFFF"/>
        <w:adjustRightInd w:val="0"/>
        <w:snapToGrid w:val="0"/>
        <w:spacing w:beforeAutospacing="0" w:afterAutospacing="0" w:line="360" w:lineRule="auto"/>
        <w:ind w:firstLine="643" w:firstLineChars="200"/>
        <w:jc w:val="both"/>
        <w:rPr>
          <w:rFonts w:ascii="仿宋_GB2312" w:hAnsi="楷体_GB2312" w:eastAsia="仿宋_GB2312" w:cs="楷体_GB2312"/>
          <w:sz w:val="32"/>
          <w:szCs w:val="32"/>
          <w:shd w:val="clear" w:color="auto" w:fill="FFFFFF"/>
        </w:rPr>
      </w:pPr>
      <w:r>
        <w:rPr>
          <w:rFonts w:hint="eastAsia" w:ascii="仿宋_GB2312" w:hAnsi="楷体_GB2312" w:eastAsia="仿宋_GB2312" w:cs="楷体_GB2312"/>
          <w:b/>
          <w:bCs/>
          <w:sz w:val="32"/>
          <w:szCs w:val="32"/>
          <w:shd w:val="clear" w:color="auto" w:fill="FFFFFF"/>
        </w:rPr>
        <w:t>1、时间安排：</w:t>
      </w:r>
      <w:r>
        <w:rPr>
          <w:rFonts w:hint="eastAsia" w:ascii="仿宋_GB2312" w:hAnsi="楷体_GB2312" w:eastAsia="仿宋_GB2312" w:cs="楷体_GB2312"/>
          <w:sz w:val="32"/>
          <w:szCs w:val="32"/>
          <w:shd w:val="clear" w:color="auto" w:fill="FFFFFF"/>
        </w:rPr>
        <w:t>2021年7月12日至2021年8月6日</w:t>
      </w:r>
    </w:p>
    <w:p>
      <w:pPr>
        <w:pStyle w:val="5"/>
        <w:widowControl/>
        <w:shd w:val="clear" w:color="auto" w:fill="FFFFFF"/>
        <w:snapToGrid w:val="0"/>
        <w:spacing w:beforeAutospacing="0" w:afterAutospacing="0" w:line="360" w:lineRule="auto"/>
        <w:ind w:firstLine="643" w:firstLineChars="200"/>
        <w:jc w:val="both"/>
        <w:rPr>
          <w:rFonts w:hint="eastAsia" w:ascii="仿宋_GB2312" w:hAnsi="楷体_GB2312" w:eastAsia="仿宋_GB2312" w:cs="楷体_GB2312"/>
          <w:sz w:val="32"/>
          <w:szCs w:val="32"/>
          <w:shd w:val="clear" w:color="auto" w:fill="FFFFFF"/>
        </w:rPr>
      </w:pPr>
      <w:r>
        <w:rPr>
          <w:rFonts w:hint="eastAsia" w:ascii="仿宋_GB2312" w:hAnsi="楷体_GB2312" w:eastAsia="仿宋_GB2312" w:cs="楷体_GB2312"/>
          <w:b/>
          <w:bCs/>
          <w:sz w:val="32"/>
          <w:szCs w:val="32"/>
          <w:shd w:val="clear" w:color="auto" w:fill="FFFFFF"/>
        </w:rPr>
        <w:t>2、岗位安排：</w:t>
      </w:r>
      <w:r>
        <w:rPr>
          <w:rFonts w:hint="eastAsia" w:ascii="仿宋_GB2312" w:hAnsi="楷体_GB2312" w:eastAsia="仿宋_GB2312" w:cs="楷体_GB2312"/>
          <w:sz w:val="32"/>
          <w:szCs w:val="32"/>
          <w:shd w:val="clear" w:color="auto" w:fill="FFFFFF"/>
          <w:lang w:eastAsia="zh-CN"/>
        </w:rPr>
        <w:t>杨浦区党政</w:t>
      </w:r>
      <w:r>
        <w:rPr>
          <w:rFonts w:hint="eastAsia" w:ascii="仿宋_GB2312" w:hAnsi="楷体_GB2312" w:eastAsia="仿宋_GB2312" w:cs="楷体_GB2312"/>
          <w:sz w:val="32"/>
          <w:szCs w:val="32"/>
          <w:shd w:val="clear" w:color="auto" w:fill="FFFFFF"/>
        </w:rPr>
        <w:t>机关岗位</w:t>
      </w:r>
    </w:p>
    <w:p>
      <w:pPr>
        <w:pStyle w:val="5"/>
        <w:widowControl/>
        <w:shd w:val="clear" w:color="auto" w:fill="FFFFFF"/>
        <w:snapToGrid w:val="0"/>
        <w:spacing w:beforeAutospacing="0" w:afterAutospacing="0" w:line="360" w:lineRule="auto"/>
        <w:ind w:firstLine="643" w:firstLineChars="200"/>
        <w:jc w:val="both"/>
        <w:rPr>
          <w:rFonts w:hint="eastAsia" w:ascii="仿宋_GB2312" w:hAnsi="楷体_GB2312" w:eastAsia="仿宋_GB2312" w:cs="楷体_GB231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楷体_GB2312" w:eastAsia="仿宋_GB2312" w:cs="楷体_GB2312"/>
          <w:b/>
          <w:bCs/>
          <w:sz w:val="32"/>
          <w:szCs w:val="32"/>
          <w:shd w:val="clear" w:color="auto" w:fill="FFFFFF"/>
          <w:lang w:val="en-US" w:eastAsia="zh-CN"/>
        </w:rPr>
        <w:t>3、实践内容：</w:t>
      </w:r>
      <w:r>
        <w:rPr>
          <w:rFonts w:hint="eastAsia" w:ascii="仿宋_GB2312" w:hAnsi="楷体_GB2312" w:eastAsia="仿宋_GB2312" w:cs="楷体_GB2312"/>
          <w:sz w:val="32"/>
          <w:szCs w:val="32"/>
          <w:shd w:val="clear" w:color="auto" w:fill="FFFFFF"/>
          <w:lang w:val="en-US" w:eastAsia="zh-CN"/>
        </w:rPr>
        <w:t>岗位见习、巡访杨浦、主题活动</w:t>
      </w:r>
    </w:p>
    <w:p>
      <w:pPr>
        <w:pStyle w:val="5"/>
        <w:widowControl/>
        <w:shd w:val="clear" w:color="auto" w:fill="FFFFFF"/>
        <w:snapToGrid w:val="0"/>
        <w:spacing w:beforeAutospacing="0" w:afterAutospacing="0" w:line="360" w:lineRule="auto"/>
        <w:ind w:firstLine="643" w:firstLineChars="200"/>
        <w:jc w:val="both"/>
        <w:rPr>
          <w:rFonts w:ascii="仿宋_GB2312" w:hAnsi="楷体_GB2312" w:eastAsia="仿宋" w:cs="楷体_GB2312"/>
          <w:sz w:val="32"/>
          <w:szCs w:val="32"/>
          <w:shd w:val="clear" w:color="auto" w:fill="FFFFFF"/>
        </w:rPr>
      </w:pPr>
      <w:r>
        <w:rPr>
          <w:rFonts w:hint="eastAsia" w:ascii="仿宋_GB2312" w:hAnsi="楷体_GB2312" w:eastAsia="仿宋_GB2312" w:cs="楷体_GB2312"/>
          <w:b/>
          <w:bCs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_GB2312" w:hAnsi="楷体_GB2312" w:eastAsia="仿宋_GB2312" w:cs="楷体_GB2312"/>
          <w:b/>
          <w:bCs/>
          <w:sz w:val="32"/>
          <w:szCs w:val="32"/>
          <w:shd w:val="clear" w:color="auto" w:fill="FFFFFF"/>
        </w:rPr>
        <w:t>、经费补贴：</w:t>
      </w:r>
      <w:r>
        <w:rPr>
          <w:rFonts w:hint="eastAsia" w:ascii="仿宋_GB2312" w:hAnsi="楷体_GB2312" w:eastAsia="仿宋_GB2312" w:cs="楷体_GB2312"/>
          <w:sz w:val="32"/>
          <w:szCs w:val="32"/>
          <w:shd w:val="clear" w:color="auto" w:fill="FFFFFF"/>
        </w:rPr>
        <w:t>按规定给予见习补贴、午餐补贴，</w:t>
      </w:r>
      <w:r>
        <w:rPr>
          <w:rFonts w:hint="eastAsia" w:ascii="仿宋_GB2312" w:hAnsi="仿宋" w:eastAsia="仿宋_GB2312" w:cs="宋体"/>
          <w:bCs/>
          <w:color w:val="000000"/>
          <w:sz w:val="32"/>
          <w:szCs w:val="30"/>
        </w:rPr>
        <w:t>统一购买人身意外伤害保险</w:t>
      </w:r>
    </w:p>
    <w:p>
      <w:pPr>
        <w:pStyle w:val="5"/>
        <w:widowControl/>
        <w:shd w:val="clear" w:color="auto" w:fill="FFFFFF"/>
        <w:snapToGrid w:val="0"/>
        <w:spacing w:beforeAutospacing="0" w:afterAutospacing="0" w:line="360" w:lineRule="auto"/>
        <w:ind w:firstLine="640" w:firstLineChars="200"/>
        <w:jc w:val="both"/>
        <w:rPr>
          <w:rFonts w:ascii="黑体" w:hAnsi="黑体" w:eastAsia="黑体" w:cs="黑体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FFFFFF"/>
        </w:rPr>
        <w:t>五、招募方式</w:t>
      </w:r>
    </w:p>
    <w:p>
      <w:pPr>
        <w:pStyle w:val="5"/>
        <w:widowControl/>
        <w:shd w:val="clear" w:color="auto" w:fill="FFFFFF"/>
        <w:adjustRightInd w:val="0"/>
        <w:snapToGrid w:val="0"/>
        <w:spacing w:beforeAutospacing="0" w:afterAutospacing="0" w:line="360" w:lineRule="auto"/>
        <w:ind w:firstLine="640" w:firstLineChars="200"/>
        <w:jc w:val="both"/>
        <w:rPr>
          <w:rFonts w:ascii="仿宋_GB2312" w:hAnsi="楷体_GB2312" w:eastAsia="仿宋_GB2312" w:cs="楷体_GB2312"/>
          <w:sz w:val="32"/>
          <w:szCs w:val="32"/>
          <w:shd w:val="clear" w:color="auto" w:fill="FFFFFF"/>
        </w:rPr>
      </w:pPr>
      <w:r>
        <w:rPr>
          <w:rFonts w:hint="eastAsia" w:ascii="仿宋_GB2312" w:hAnsi="楷体_GB2312" w:eastAsia="仿宋_GB2312" w:cs="楷体_GB2312"/>
          <w:sz w:val="32"/>
          <w:szCs w:val="32"/>
          <w:shd w:val="clear" w:color="auto" w:fill="FFFFFF"/>
        </w:rPr>
        <w:t>符合报名条件的同学可填写电子版报名表（见附件）提交至学校就业部门，报名时间</w:t>
      </w:r>
      <w:bookmarkStart w:id="0" w:name="_GoBack"/>
      <w:bookmarkEnd w:id="0"/>
      <w:r>
        <w:rPr>
          <w:rFonts w:hint="eastAsia" w:ascii="仿宋_GB2312" w:hAnsi="楷体_GB2312" w:eastAsia="仿宋_GB2312" w:cs="楷体_GB2312"/>
          <w:sz w:val="32"/>
          <w:szCs w:val="32"/>
          <w:shd w:val="clear" w:color="auto" w:fill="FFFFFF"/>
        </w:rPr>
        <w:t>为</w:t>
      </w:r>
      <w:r>
        <w:rPr>
          <w:rFonts w:hint="eastAsia" w:ascii="仿宋_GB2312" w:hAnsi="楷体_GB2312" w:eastAsia="仿宋_GB2312" w:cs="楷体_GB2312"/>
          <w:b/>
          <w:bCs/>
          <w:sz w:val="32"/>
          <w:szCs w:val="32"/>
          <w:shd w:val="clear" w:color="auto" w:fill="FFFFFF"/>
        </w:rPr>
        <w:t>2021年6月11日前</w:t>
      </w:r>
      <w:r>
        <w:rPr>
          <w:rFonts w:hint="eastAsia" w:ascii="仿宋_GB2312" w:hAnsi="楷体_GB2312" w:eastAsia="仿宋_GB2312" w:cs="楷体_GB2312"/>
          <w:sz w:val="32"/>
          <w:szCs w:val="32"/>
          <w:shd w:val="clear" w:color="auto" w:fill="FFFFFF"/>
        </w:rPr>
        <w:t>。</w:t>
      </w:r>
    </w:p>
    <w:p>
      <w:pPr>
        <w:pStyle w:val="5"/>
        <w:widowControl/>
        <w:shd w:val="clear" w:color="auto" w:fill="FFFFFF"/>
        <w:adjustRightInd w:val="0"/>
        <w:snapToGrid w:val="0"/>
        <w:spacing w:beforeAutospacing="0" w:afterAutospacing="0" w:line="360" w:lineRule="auto"/>
        <w:ind w:firstLine="640" w:firstLineChars="200"/>
        <w:jc w:val="both"/>
        <w:rPr>
          <w:rFonts w:ascii="仿宋_GB2312" w:hAnsi="楷体_GB2312" w:eastAsia="仿宋_GB2312" w:cs="楷体_GB2312"/>
          <w:sz w:val="32"/>
          <w:szCs w:val="32"/>
          <w:shd w:val="clear" w:color="auto" w:fill="FFFFFF"/>
        </w:rPr>
      </w:pPr>
      <w:r>
        <w:rPr>
          <w:rFonts w:hint="eastAsia" w:ascii="仿宋_GB2312" w:hAnsi="楷体_GB2312" w:eastAsia="仿宋_GB2312" w:cs="楷体_GB2312"/>
          <w:sz w:val="32"/>
          <w:szCs w:val="32"/>
          <w:shd w:val="clear" w:color="auto" w:fill="FFFFFF"/>
        </w:rPr>
        <w:t>经简历筛选、面谈考察等环节确定名单，面谈时间地点另行通知。</w:t>
      </w:r>
    </w:p>
    <w:p>
      <w:pPr>
        <w:pStyle w:val="5"/>
        <w:widowControl/>
        <w:shd w:val="clear" w:color="auto" w:fill="FFFFFF"/>
        <w:adjustRightInd w:val="0"/>
        <w:snapToGrid w:val="0"/>
        <w:spacing w:beforeAutospacing="0" w:afterAutospacing="0" w:line="360" w:lineRule="auto"/>
        <w:ind w:firstLine="640" w:firstLineChars="200"/>
        <w:jc w:val="both"/>
        <w:rPr>
          <w:rFonts w:ascii="仿宋_GB2312" w:hAnsi="楷体_GB2312" w:eastAsia="仿宋_GB2312" w:cs="楷体_GB2312"/>
          <w:sz w:val="32"/>
          <w:szCs w:val="32"/>
          <w:shd w:val="clear" w:color="auto" w:fill="FFFFFF"/>
        </w:rPr>
      </w:pPr>
      <w:r>
        <w:rPr>
          <w:rFonts w:hint="eastAsia" w:ascii="仿宋_GB2312" w:hAnsi="楷体_GB2312" w:eastAsia="仿宋_GB2312" w:cs="楷体_GB2312"/>
          <w:sz w:val="32"/>
          <w:szCs w:val="32"/>
          <w:shd w:val="clear" w:color="auto" w:fill="FFFFFF"/>
        </w:rPr>
        <w:t>报名时应如实填写个人信息、提供任职和获奖证明材料。凡弄虚作假的，一律取消录取资格。</w:t>
      </w:r>
    </w:p>
    <w:p>
      <w:pPr>
        <w:pStyle w:val="5"/>
        <w:widowControl/>
        <w:shd w:val="clear" w:color="auto" w:fill="FFFFFF"/>
        <w:adjustRightInd w:val="0"/>
        <w:snapToGrid w:val="0"/>
        <w:spacing w:beforeAutospacing="0" w:afterAutospacing="0" w:line="360" w:lineRule="auto"/>
        <w:ind w:firstLine="640" w:firstLineChars="200"/>
        <w:jc w:val="both"/>
        <w:rPr>
          <w:rFonts w:ascii="仿宋_GB2312" w:hAnsi="楷体_GB2312" w:eastAsia="仿宋_GB2312" w:cs="楷体_GB2312"/>
          <w:color w:val="000000" w:themeColor="text1"/>
          <w:sz w:val="32"/>
          <w:szCs w:val="32"/>
          <w:shd w:val="clear" w:color="auto" w:fill="FFFFFF"/>
        </w:rPr>
      </w:pPr>
      <w:r>
        <w:rPr>
          <w:rFonts w:hint="eastAsia" w:ascii="仿宋_GB2312" w:hAnsi="楷体_GB2312" w:eastAsia="仿宋_GB2312" w:cs="楷体_GB2312"/>
          <w:sz w:val="32"/>
          <w:szCs w:val="32"/>
          <w:shd w:val="clear" w:color="auto" w:fill="FFFFFF"/>
        </w:rPr>
        <w:t>报名咨询电话：021-250</w:t>
      </w:r>
      <w:r>
        <w:rPr>
          <w:rFonts w:hint="eastAsia" w:ascii="仿宋_GB2312" w:hAnsi="楷体_GB2312" w:eastAsia="仿宋_GB2312" w:cs="楷体_GB2312"/>
          <w:color w:val="000000" w:themeColor="text1"/>
          <w:sz w:val="32"/>
          <w:szCs w:val="32"/>
          <w:shd w:val="clear" w:color="auto" w:fill="FFFFFF"/>
        </w:rPr>
        <w:t>33467</w:t>
      </w:r>
    </w:p>
    <w:p>
      <w:pPr>
        <w:pStyle w:val="5"/>
        <w:widowControl/>
        <w:shd w:val="clear" w:color="auto" w:fill="FFFFFF"/>
        <w:adjustRightInd w:val="0"/>
        <w:snapToGrid w:val="0"/>
        <w:spacing w:beforeAutospacing="0" w:afterAutospacing="0" w:line="360" w:lineRule="auto"/>
        <w:ind w:firstLine="640" w:firstLineChars="200"/>
        <w:jc w:val="both"/>
        <w:rPr>
          <w:rFonts w:ascii="仿宋_GB2312" w:hAnsi="楷体_GB2312" w:eastAsia="仿宋_GB2312" w:cs="楷体_GB2312"/>
          <w:color w:val="000000" w:themeColor="text1"/>
          <w:sz w:val="32"/>
          <w:szCs w:val="32"/>
          <w:shd w:val="clear" w:color="auto" w:fill="FFFFFF"/>
        </w:rPr>
      </w:pPr>
    </w:p>
    <w:p>
      <w:pPr>
        <w:pStyle w:val="5"/>
        <w:widowControl/>
        <w:shd w:val="clear" w:color="auto" w:fill="FFFFFF"/>
        <w:adjustRightInd w:val="0"/>
        <w:snapToGrid w:val="0"/>
        <w:spacing w:beforeAutospacing="0" w:afterAutospacing="0" w:line="360" w:lineRule="auto"/>
        <w:ind w:firstLine="640" w:firstLineChars="200"/>
        <w:jc w:val="both"/>
        <w:rPr>
          <w:rFonts w:ascii="仿宋_GB2312" w:hAnsi="楷体_GB2312" w:eastAsia="仿宋_GB2312" w:cs="楷体_GB2312"/>
          <w:color w:val="000000" w:themeColor="text1"/>
          <w:sz w:val="32"/>
          <w:szCs w:val="32"/>
          <w:shd w:val="clear" w:color="auto" w:fill="FFFFFF"/>
        </w:rPr>
      </w:pPr>
    </w:p>
    <w:p>
      <w:pPr>
        <w:pStyle w:val="5"/>
        <w:widowControl/>
        <w:shd w:val="clear" w:color="auto" w:fill="FFFFFF"/>
        <w:adjustRightInd w:val="0"/>
        <w:snapToGrid w:val="0"/>
        <w:spacing w:beforeAutospacing="0" w:afterAutospacing="0" w:line="360" w:lineRule="auto"/>
        <w:ind w:firstLine="640" w:firstLineChars="200"/>
        <w:jc w:val="both"/>
        <w:rPr>
          <w:rFonts w:ascii="宋体" w:hAnsi="宋体" w:eastAsia="宋体"/>
          <w:b/>
          <w:bCs/>
          <w:color w:val="3E3E3E"/>
          <w:spacing w:val="8"/>
          <w:sz w:val="28"/>
          <w:szCs w:val="28"/>
          <w:shd w:val="clear" w:color="auto" w:fill="FFFFFF"/>
        </w:rPr>
      </w:pPr>
      <w:r>
        <w:rPr>
          <w:rFonts w:hint="eastAsia" w:ascii="仿宋_GB2312" w:hAnsi="楷体_GB2312" w:eastAsia="仿宋_GB2312" w:cs="楷体_GB2312"/>
          <w:sz w:val="32"/>
          <w:szCs w:val="32"/>
          <w:shd w:val="clear" w:color="auto" w:fill="FFFFFF"/>
        </w:rPr>
        <w:t>附件：2021年上海市杨浦区大学生暑期实践营报名表</w:t>
      </w:r>
    </w:p>
    <w:p>
      <w:pPr>
        <w:pStyle w:val="5"/>
        <w:widowControl/>
        <w:shd w:val="clear" w:color="auto" w:fill="FFFFFF"/>
        <w:spacing w:beforeAutospacing="0" w:after="150" w:afterAutospacing="0" w:line="520" w:lineRule="exact"/>
        <w:jc w:val="right"/>
        <w:rPr>
          <w:rFonts w:hint="eastAsia" w:ascii="仿宋_GB2312" w:hAnsi="楷体_GB2312" w:eastAsia="仿宋_GB2312" w:cs="楷体_GB2312"/>
          <w:sz w:val="32"/>
          <w:szCs w:val="32"/>
          <w:shd w:val="clear" w:color="auto" w:fill="FFFFFF"/>
        </w:rPr>
      </w:pPr>
    </w:p>
    <w:p>
      <w:pPr>
        <w:pStyle w:val="5"/>
        <w:widowControl/>
        <w:shd w:val="clear" w:color="auto" w:fill="FFFFFF"/>
        <w:spacing w:beforeAutospacing="0" w:after="150" w:afterAutospacing="0" w:line="520" w:lineRule="exact"/>
        <w:rPr>
          <w:rFonts w:hint="eastAsia" w:ascii="仿宋_GB2312" w:hAnsi="楷体_GB2312" w:eastAsia="仿宋_GB2312" w:cs="楷体_GB2312"/>
          <w:sz w:val="32"/>
          <w:szCs w:val="32"/>
          <w:shd w:val="clear" w:color="auto" w:fill="FFFFFF"/>
        </w:rPr>
      </w:pPr>
      <w:r>
        <w:rPr>
          <w:rFonts w:hint="eastAsia" w:ascii="仿宋_GB2312" w:hAnsi="楷体_GB2312" w:eastAsia="仿宋_GB2312" w:cs="楷体_GB2312"/>
          <w:sz w:val="32"/>
          <w:szCs w:val="32"/>
          <w:shd w:val="clear" w:color="auto" w:fill="FFFFFF"/>
        </w:rPr>
        <w:t xml:space="preserve">              中共杨浦区委组织部（杨浦区公务员局）</w:t>
      </w:r>
    </w:p>
    <w:p>
      <w:pPr>
        <w:pStyle w:val="5"/>
        <w:widowControl/>
        <w:shd w:val="clear" w:color="auto" w:fill="FFFFFF"/>
        <w:spacing w:beforeAutospacing="0" w:after="150" w:afterAutospacing="0" w:line="520" w:lineRule="exact"/>
        <w:jc w:val="right"/>
        <w:rPr>
          <w:rFonts w:ascii="仿宋_GB2312" w:hAnsi="楷体_GB2312" w:eastAsia="仿宋_GB2312" w:cs="楷体_GB2312"/>
          <w:sz w:val="32"/>
          <w:szCs w:val="32"/>
          <w:shd w:val="clear" w:color="auto" w:fill="FFFFFF"/>
        </w:rPr>
      </w:pPr>
      <w:r>
        <w:rPr>
          <w:rFonts w:hint="eastAsia" w:ascii="仿宋_GB2312" w:hAnsi="楷体_GB2312" w:eastAsia="仿宋_GB2312" w:cs="楷体_GB2312"/>
          <w:sz w:val="32"/>
          <w:szCs w:val="32"/>
          <w:shd w:val="clear" w:color="auto" w:fill="FFFFFF"/>
        </w:rPr>
        <w:t>杨浦区就业促进中心（杨浦区公共人事服务中心）</w:t>
      </w:r>
    </w:p>
    <w:p>
      <w:pPr>
        <w:pStyle w:val="5"/>
        <w:widowControl/>
        <w:shd w:val="clear" w:color="auto" w:fill="FFFFFF"/>
        <w:spacing w:beforeAutospacing="0" w:after="150" w:afterAutospacing="0" w:line="520" w:lineRule="exact"/>
        <w:ind w:firstLine="420"/>
        <w:rPr>
          <w:rFonts w:ascii="仿宋_GB2312" w:hAnsi="楷体_GB2312" w:eastAsia="仿宋_GB2312" w:cs="楷体_GB2312"/>
          <w:sz w:val="32"/>
          <w:szCs w:val="32"/>
          <w:shd w:val="clear" w:color="auto" w:fill="FFFFFF"/>
        </w:rPr>
        <w:sectPr>
          <w:pgSz w:w="11906" w:h="16838"/>
          <w:pgMar w:top="1440" w:right="1576" w:bottom="1440" w:left="1576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hAnsi="楷体_GB2312" w:eastAsia="仿宋_GB2312" w:cs="楷体_GB2312"/>
          <w:sz w:val="32"/>
          <w:szCs w:val="32"/>
          <w:shd w:val="clear" w:color="auto" w:fill="FFFFFF"/>
        </w:rPr>
        <w:t xml:space="preserve">                        2021年</w:t>
      </w:r>
      <w:r>
        <w:rPr>
          <w:rFonts w:hint="eastAsia" w:ascii="仿宋_GB2312" w:hAnsi="楷体_GB2312" w:eastAsia="仿宋_GB2312" w:cs="楷体_GB2312"/>
          <w:sz w:val="32"/>
          <w:szCs w:val="32"/>
          <w:shd w:val="clear" w:color="auto" w:fill="FFFFFF"/>
          <w:lang w:val="en-US" w:eastAsia="zh-CN"/>
        </w:rPr>
        <w:t>6</w:t>
      </w:r>
      <w:r>
        <w:rPr>
          <w:rFonts w:hint="eastAsia" w:ascii="仿宋_GB2312" w:hAnsi="楷体_GB2312" w:eastAsia="仿宋_GB2312" w:cs="楷体_GB2312"/>
          <w:sz w:val="32"/>
          <w:szCs w:val="32"/>
          <w:shd w:val="clear" w:color="auto" w:fill="FFFFFF"/>
        </w:rPr>
        <w:t>月</w:t>
      </w:r>
    </w:p>
    <w:p>
      <w:pPr>
        <w:widowControl/>
        <w:jc w:val="left"/>
        <w:rPr>
          <w:rFonts w:ascii="仿宋" w:hAnsi="仿宋" w:eastAsia="仿宋" w:cstheme="minorEastAsia"/>
          <w:sz w:val="36"/>
          <w:szCs w:val="44"/>
        </w:rPr>
      </w:pPr>
      <w:r>
        <w:rPr>
          <w:rFonts w:ascii="仿宋" w:hAnsi="仿宋" w:eastAsia="仿宋" w:cstheme="minorEastAsia"/>
          <w:sz w:val="36"/>
          <w:szCs w:val="44"/>
        </w:rPr>
        <w:br w:type="page"/>
      </w:r>
    </w:p>
    <w:p>
      <w:pPr>
        <w:jc w:val="left"/>
        <w:rPr>
          <w:rFonts w:ascii="仿宋" w:hAnsi="仿宋" w:eastAsia="仿宋" w:cstheme="minorEastAsia"/>
          <w:sz w:val="32"/>
          <w:szCs w:val="32"/>
        </w:rPr>
      </w:pPr>
      <w:r>
        <w:rPr>
          <w:rFonts w:hint="eastAsia" w:ascii="仿宋" w:hAnsi="仿宋" w:eastAsia="仿宋" w:cstheme="minorEastAsia"/>
          <w:sz w:val="32"/>
          <w:szCs w:val="32"/>
        </w:rPr>
        <w:t>附件：</w:t>
      </w:r>
    </w:p>
    <w:p>
      <w:pPr>
        <w:jc w:val="center"/>
        <w:rPr>
          <w:rFonts w:ascii="华文中宋" w:hAnsi="华文中宋" w:eastAsia="华文中宋" w:cs="华文中宋"/>
          <w:color w:val="3E3E3E"/>
          <w:spacing w:val="8"/>
          <w:sz w:val="32"/>
          <w:szCs w:val="32"/>
          <w:shd w:val="clear" w:color="auto" w:fill="FFFFFF"/>
        </w:rPr>
      </w:pPr>
      <w:r>
        <w:rPr>
          <w:rFonts w:hint="eastAsia" w:ascii="华文中宋" w:hAnsi="华文中宋" w:eastAsia="华文中宋" w:cs="华文中宋"/>
          <w:color w:val="3E3E3E"/>
          <w:spacing w:val="8"/>
          <w:sz w:val="32"/>
          <w:szCs w:val="32"/>
          <w:shd w:val="clear" w:color="auto" w:fill="FFFFFF"/>
        </w:rPr>
        <w:t>2021年上海市杨浦区大学生暑期实践营报名表</w:t>
      </w:r>
    </w:p>
    <w:tbl>
      <w:tblPr>
        <w:tblStyle w:val="6"/>
        <w:tblW w:w="94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5"/>
        <w:gridCol w:w="1315"/>
        <w:gridCol w:w="155"/>
        <w:gridCol w:w="1121"/>
        <w:gridCol w:w="53"/>
        <w:gridCol w:w="1210"/>
        <w:gridCol w:w="901"/>
        <w:gridCol w:w="1200"/>
        <w:gridCol w:w="22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33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名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 别</w:t>
            </w:r>
          </w:p>
        </w:tc>
        <w:tc>
          <w:tcPr>
            <w:tcW w:w="121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年月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05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近期免冠照片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33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 族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  贯</w:t>
            </w:r>
          </w:p>
        </w:tc>
        <w:tc>
          <w:tcPr>
            <w:tcW w:w="121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生源地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0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133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面貌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证号</w:t>
            </w:r>
          </w:p>
        </w:tc>
        <w:tc>
          <w:tcPr>
            <w:tcW w:w="331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0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133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身高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(cm)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体重</w:t>
            </w:r>
            <w:r>
              <w:rPr>
                <w:rFonts w:ascii="Times New Roman" w:hAnsi="Times New Roman" w:cs="Times New Roman"/>
                <w:sz w:val="24"/>
              </w:rPr>
              <w:t>（kg）</w:t>
            </w:r>
          </w:p>
        </w:tc>
        <w:tc>
          <w:tcPr>
            <w:tcW w:w="331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0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33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264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院校</w:t>
            </w:r>
          </w:p>
        </w:tc>
        <w:tc>
          <w:tcPr>
            <w:tcW w:w="430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33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历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位</w:t>
            </w:r>
          </w:p>
        </w:tc>
        <w:tc>
          <w:tcPr>
            <w:tcW w:w="264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430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33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个人爱好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 特 长</w:t>
            </w:r>
          </w:p>
        </w:tc>
        <w:tc>
          <w:tcPr>
            <w:tcW w:w="264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专业技能</w:t>
            </w:r>
          </w:p>
        </w:tc>
        <w:tc>
          <w:tcPr>
            <w:tcW w:w="430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33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64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邮箱</w:t>
            </w:r>
          </w:p>
        </w:tc>
        <w:tc>
          <w:tcPr>
            <w:tcW w:w="430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3" w:hRule="atLeast"/>
          <w:jc w:val="center"/>
        </w:trPr>
        <w:tc>
          <w:tcPr>
            <w:tcW w:w="133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8160" w:type="dxa"/>
            <w:gridSpan w:val="8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（从高中填起）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8" w:hRule="atLeast"/>
          <w:jc w:val="center"/>
        </w:trPr>
        <w:tc>
          <w:tcPr>
            <w:tcW w:w="133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担任学生干部情况</w:t>
            </w:r>
          </w:p>
        </w:tc>
        <w:tc>
          <w:tcPr>
            <w:tcW w:w="8160" w:type="dxa"/>
            <w:gridSpan w:val="8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（*年*月至*年*月 在**大学担任**职务）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7" w:hRule="atLeast"/>
          <w:jc w:val="center"/>
        </w:trPr>
        <w:tc>
          <w:tcPr>
            <w:tcW w:w="133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获得奖学金及荣誉称号情况</w:t>
            </w:r>
          </w:p>
        </w:tc>
        <w:tc>
          <w:tcPr>
            <w:tcW w:w="8160" w:type="dxa"/>
            <w:gridSpan w:val="8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（*年*月至*年*月 被**单位评为**称号）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5" w:hRule="atLeast"/>
          <w:jc w:val="center"/>
        </w:trPr>
        <w:tc>
          <w:tcPr>
            <w:tcW w:w="133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实习实践情况</w:t>
            </w:r>
          </w:p>
        </w:tc>
        <w:tc>
          <w:tcPr>
            <w:tcW w:w="8160" w:type="dxa"/>
            <w:gridSpan w:val="8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（*年*月至*年*月 在**单位担任**职务）</w:t>
            </w:r>
          </w:p>
          <w:p>
            <w:pPr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ind w:firstLine="480" w:firstLineChars="20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335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成员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社会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关系</w:t>
            </w:r>
          </w:p>
        </w:tc>
        <w:tc>
          <w:tcPr>
            <w:tcW w:w="13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ind w:firstLine="240" w:firstLineChars="1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26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210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33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5" w:type="dxa"/>
            <w:vAlign w:val="center"/>
          </w:tcPr>
          <w:p>
            <w:pPr>
              <w:ind w:firstLine="480" w:firstLineChars="20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ind w:firstLine="480" w:firstLineChars="20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63" w:type="dxa"/>
            <w:gridSpan w:val="2"/>
            <w:vAlign w:val="center"/>
          </w:tcPr>
          <w:p>
            <w:pPr>
              <w:ind w:firstLine="480" w:firstLineChars="20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101" w:type="dxa"/>
            <w:gridSpan w:val="2"/>
            <w:vAlign w:val="center"/>
          </w:tcPr>
          <w:p>
            <w:pPr>
              <w:ind w:firstLine="480" w:firstLineChars="20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205" w:type="dxa"/>
            <w:vAlign w:val="center"/>
          </w:tcPr>
          <w:p>
            <w:pPr>
              <w:ind w:firstLine="480" w:firstLineChars="200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33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5" w:type="dxa"/>
            <w:vAlign w:val="center"/>
          </w:tcPr>
          <w:p>
            <w:pPr>
              <w:ind w:firstLine="480" w:firstLineChars="20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ind w:firstLine="480" w:firstLineChars="20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63" w:type="dxa"/>
            <w:gridSpan w:val="2"/>
            <w:vAlign w:val="center"/>
          </w:tcPr>
          <w:p>
            <w:pPr>
              <w:ind w:firstLine="480" w:firstLineChars="20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101" w:type="dxa"/>
            <w:gridSpan w:val="2"/>
            <w:vAlign w:val="center"/>
          </w:tcPr>
          <w:p>
            <w:pPr>
              <w:ind w:firstLine="480" w:firstLineChars="20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205" w:type="dxa"/>
            <w:vAlign w:val="center"/>
          </w:tcPr>
          <w:p>
            <w:pPr>
              <w:ind w:firstLine="480" w:firstLineChars="200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33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5" w:type="dxa"/>
            <w:vAlign w:val="center"/>
          </w:tcPr>
          <w:p>
            <w:pPr>
              <w:ind w:firstLine="480" w:firstLineChars="20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ind w:firstLine="480" w:firstLineChars="20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63" w:type="dxa"/>
            <w:gridSpan w:val="2"/>
            <w:vAlign w:val="center"/>
          </w:tcPr>
          <w:p>
            <w:pPr>
              <w:ind w:firstLine="480" w:firstLineChars="20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101" w:type="dxa"/>
            <w:gridSpan w:val="2"/>
            <w:vAlign w:val="center"/>
          </w:tcPr>
          <w:p>
            <w:pPr>
              <w:ind w:firstLine="480" w:firstLineChars="20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205" w:type="dxa"/>
            <w:vAlign w:val="center"/>
          </w:tcPr>
          <w:p>
            <w:pPr>
              <w:ind w:firstLine="480" w:firstLineChars="200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4" w:hRule="atLeast"/>
          <w:jc w:val="center"/>
        </w:trPr>
        <w:tc>
          <w:tcPr>
            <w:tcW w:w="133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其他情况说明</w:t>
            </w:r>
          </w:p>
        </w:tc>
        <w:tc>
          <w:tcPr>
            <w:tcW w:w="8160" w:type="dxa"/>
            <w:gridSpan w:val="8"/>
            <w:vAlign w:val="center"/>
          </w:tcPr>
          <w:p>
            <w:pPr>
              <w:ind w:firstLine="480" w:firstLineChars="200"/>
              <w:jc w:val="left"/>
              <w:rPr>
                <w:rFonts w:ascii="宋体" w:hAnsi="宋体"/>
                <w:sz w:val="24"/>
              </w:rPr>
            </w:pPr>
          </w:p>
        </w:tc>
      </w:tr>
    </w:tbl>
    <w:p/>
    <w:sectPr>
      <w:type w:val="continuous"/>
      <w:pgSz w:w="11906" w:h="16838"/>
      <w:pgMar w:top="1440" w:right="1349" w:bottom="1440" w:left="134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07C53AF"/>
    <w:multiLevelType w:val="singleLevel"/>
    <w:tmpl w:val="A07C53AF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55523BC"/>
    <w:rsid w:val="000230DD"/>
    <w:rsid w:val="000315A1"/>
    <w:rsid w:val="0008418E"/>
    <w:rsid w:val="000928EB"/>
    <w:rsid w:val="00165C4D"/>
    <w:rsid w:val="0018224D"/>
    <w:rsid w:val="00192862"/>
    <w:rsid w:val="0023666D"/>
    <w:rsid w:val="00263512"/>
    <w:rsid w:val="00274BA1"/>
    <w:rsid w:val="00291BA3"/>
    <w:rsid w:val="002C610E"/>
    <w:rsid w:val="003801AE"/>
    <w:rsid w:val="00387A6E"/>
    <w:rsid w:val="003D54EC"/>
    <w:rsid w:val="003F30B9"/>
    <w:rsid w:val="00417DEB"/>
    <w:rsid w:val="004364F6"/>
    <w:rsid w:val="004475BE"/>
    <w:rsid w:val="004E1345"/>
    <w:rsid w:val="004E7522"/>
    <w:rsid w:val="005404EC"/>
    <w:rsid w:val="00585FA7"/>
    <w:rsid w:val="00592F05"/>
    <w:rsid w:val="00620610"/>
    <w:rsid w:val="006231A8"/>
    <w:rsid w:val="006665E5"/>
    <w:rsid w:val="006968F6"/>
    <w:rsid w:val="0075357C"/>
    <w:rsid w:val="00785179"/>
    <w:rsid w:val="007E3AAE"/>
    <w:rsid w:val="00806AF7"/>
    <w:rsid w:val="008659A3"/>
    <w:rsid w:val="00877ADC"/>
    <w:rsid w:val="00936042"/>
    <w:rsid w:val="00961210"/>
    <w:rsid w:val="0099207A"/>
    <w:rsid w:val="009C5D15"/>
    <w:rsid w:val="00A10D1D"/>
    <w:rsid w:val="00A51E00"/>
    <w:rsid w:val="00AC1892"/>
    <w:rsid w:val="00B71D7C"/>
    <w:rsid w:val="00C11D15"/>
    <w:rsid w:val="00D063A2"/>
    <w:rsid w:val="00D22FF6"/>
    <w:rsid w:val="00D90EF5"/>
    <w:rsid w:val="00DE2C85"/>
    <w:rsid w:val="00E03FF4"/>
    <w:rsid w:val="00F417FB"/>
    <w:rsid w:val="00F815C1"/>
    <w:rsid w:val="00F9347C"/>
    <w:rsid w:val="02CA295E"/>
    <w:rsid w:val="04FB2029"/>
    <w:rsid w:val="0F5D00E4"/>
    <w:rsid w:val="18A00D6E"/>
    <w:rsid w:val="1A3D5C16"/>
    <w:rsid w:val="27E52B5F"/>
    <w:rsid w:val="28B538E5"/>
    <w:rsid w:val="2DA52A48"/>
    <w:rsid w:val="3067576F"/>
    <w:rsid w:val="33F40FD6"/>
    <w:rsid w:val="355523BC"/>
    <w:rsid w:val="3C3F715A"/>
    <w:rsid w:val="3F2122B1"/>
    <w:rsid w:val="480D166D"/>
    <w:rsid w:val="49BC3DE5"/>
    <w:rsid w:val="4AEE5B4A"/>
    <w:rsid w:val="4C920A36"/>
    <w:rsid w:val="4CBF2482"/>
    <w:rsid w:val="607B04EC"/>
    <w:rsid w:val="6695349F"/>
    <w:rsid w:val="757630BC"/>
    <w:rsid w:val="77205D77"/>
    <w:rsid w:val="78945C7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iPriority w:val="0"/>
    <w:rPr>
      <w:sz w:val="18"/>
      <w:szCs w:val="18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b/>
    </w:rPr>
  </w:style>
  <w:style w:type="character" w:customStyle="1" w:styleId="10">
    <w:name w:val="页眉 Char"/>
    <w:basedOn w:val="8"/>
    <w:link w:val="4"/>
    <w:qFormat/>
    <w:uiPriority w:val="0"/>
    <w:rPr>
      <w:kern w:val="2"/>
      <w:sz w:val="18"/>
      <w:szCs w:val="18"/>
    </w:rPr>
  </w:style>
  <w:style w:type="character" w:customStyle="1" w:styleId="11">
    <w:name w:val="批注框文本 Char"/>
    <w:basedOn w:val="8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5</Pages>
  <Words>243</Words>
  <Characters>1386</Characters>
  <Lines>11</Lines>
  <Paragraphs>3</Paragraphs>
  <TotalTime>155</TotalTime>
  <ScaleCrop>false</ScaleCrop>
  <LinksUpToDate>false</LinksUpToDate>
  <CharactersWithSpaces>1626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2021-06-03T03:20:00Z</dcterms:created>
  <dc:creator>周柏杨_baiyang</dc:creator>
  <cp:lastModifiedBy>周柏杨_baiyang</cp:lastModifiedBy>
  <dcterms:modified xsi:type="dcterms:W3CDTF">2021-06-04T01:33:32Z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0801A62E499948AB82F69AF44572F859</vt:lpwstr>
  </property>
</Properties>
</file>