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wordWrap w:val="0"/>
        <w:spacing w:before="0" w:beforeAutospacing="0" w:after="0" w:afterAutospacing="0" w:line="560" w:lineRule="atLeast"/>
        <w:ind w:left="0" w:right="0" w:firstLine="0"/>
        <w:jc w:val="left"/>
        <w:rPr>
          <w:rFonts w:hint="eastAsia" w:ascii="黑体" w:hAnsi="黑体" w:eastAsia="黑体" w:cs="黑体"/>
          <w:i w:val="0"/>
          <w:caps w:val="0"/>
          <w:color w:val="auto"/>
          <w:spacing w:val="0"/>
          <w:sz w:val="28"/>
          <w:szCs w:val="28"/>
          <w:lang w:val="en-US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附件1</w:t>
      </w:r>
    </w:p>
    <w:p>
      <w:pPr>
        <w:wordWrap w:val="0"/>
        <w:spacing w:line="560" w:lineRule="exact"/>
        <w:jc w:val="center"/>
        <w:rPr>
          <w:rFonts w:hint="default" w:ascii="Times New Roman" w:hAnsi="Times New Roman" w:eastAsia="方正小标宋简体" w:cs="Times New Roman"/>
          <w:b w:val="0"/>
          <w:bCs/>
          <w:color w:val="000000"/>
          <w:sz w:val="36"/>
          <w:szCs w:val="36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/>
          <w:color w:val="000000"/>
          <w:sz w:val="36"/>
          <w:szCs w:val="36"/>
          <w:lang w:val="en-US" w:eastAsia="zh-CN"/>
        </w:rPr>
        <w:t>202</w:t>
      </w:r>
      <w:r>
        <w:rPr>
          <w:rFonts w:hint="eastAsia" w:ascii="Times New Roman" w:hAnsi="Times New Roman" w:eastAsia="方正小标宋简体" w:cs="Times New Roman"/>
          <w:b w:val="0"/>
          <w:bCs/>
          <w:color w:val="000000"/>
          <w:sz w:val="36"/>
          <w:szCs w:val="36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b w:val="0"/>
          <w:bCs/>
          <w:color w:val="000000"/>
          <w:sz w:val="36"/>
          <w:szCs w:val="36"/>
          <w:lang w:val="en-US" w:eastAsia="zh-CN"/>
        </w:rPr>
        <w:t>年度</w:t>
      </w:r>
      <w:r>
        <w:rPr>
          <w:rFonts w:hint="eastAsia" w:ascii="Times New Roman" w:hAnsi="Times New Roman" w:eastAsia="方正小标宋简体" w:cs="Times New Roman"/>
          <w:b w:val="0"/>
          <w:bCs/>
          <w:color w:val="000000"/>
          <w:sz w:val="36"/>
          <w:szCs w:val="36"/>
          <w:lang w:val="en-US" w:eastAsia="zh-CN"/>
        </w:rPr>
        <w:t>上海市</w:t>
      </w:r>
      <w:r>
        <w:rPr>
          <w:rFonts w:hint="default" w:ascii="Times New Roman" w:hAnsi="Times New Roman" w:eastAsia="方正小标宋简体" w:cs="Times New Roman"/>
          <w:b w:val="0"/>
          <w:bCs/>
          <w:color w:val="000000"/>
          <w:sz w:val="36"/>
          <w:szCs w:val="36"/>
          <w:lang w:val="en-US" w:eastAsia="zh-CN"/>
        </w:rPr>
        <w:t>崇明区专业技能储备人才职位</w:t>
      </w:r>
    </w:p>
    <w:bookmarkEnd w:id="0"/>
    <w:tbl>
      <w:tblPr>
        <w:tblStyle w:val="2"/>
        <w:tblpPr w:leftFromText="180" w:rightFromText="180" w:vertAnchor="text" w:horzAnchor="page" w:tblpX="1147" w:tblpY="636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2"/>
        <w:gridCol w:w="1128"/>
        <w:gridCol w:w="3760"/>
        <w:gridCol w:w="1715"/>
        <w:gridCol w:w="825"/>
        <w:gridCol w:w="16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专业类别</w:t>
            </w: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岗位职责及要求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拟派遣单位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农业管理类</w:t>
            </w: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从事农作物病虫害预防、测报和防治，设施农业技术指导，动物疫病防控与检测，水产新品种试验和水产品养殖技术指导与推广，绿化养护管理等工作。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农业工程类、农学门类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农业、绿化系统相关单位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3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财经管理类</w:t>
            </w: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从事农村集体资产和财务管理、生态产业投资等工作。具有会计学、经济学等相关学科知识。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经济学门类、电子商务类、工商管理类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农业、生态产业系统相关单位及部分区属国有企业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城市建设类</w:t>
            </w: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从事建设工程安全质量监督、规划管理、交通基础设施建设管理，市政基础设计、景观设计、建筑设计等工作。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土木工程类、建筑类、交通运输工程类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建设、规划、交通等系统相关单位及部分区属国有企业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1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综合管理类</w:t>
            </w: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从事综合事务管理和各类文稿信息撰写等工作。具有一定的政策理论水平，掌握工作职位所需的相关业务知识，具有较高的文字综合能力、组织协调能力及计算机操作技能。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新闻传播学类、管理类、政治学类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科技、农业、宣传、党校等系统相关单位及部分区属国有企业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水务环境类</w:t>
            </w: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从事水环境、生态环境污染防治监管，生态环境执法、举报投诉处理，供排水项目规划、设计、施工、验收等工作。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环境科学与工程类、化工类、生物学类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水务、环境等系统相关单位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旅游管理类</w:t>
            </w: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从事旅游市场业务开拓、营销活动策划组织，景区开发建设、市场营销，旅游接待，酒店日常管理等工作。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旅游管理类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部分区属国有企业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信息管理类</w:t>
            </w: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从事智慧农业技术推广与应用、现代网络信息技术在农业领域的推广与应用等工作。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电子信息类、计算机科学与技术类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农业等系统相关单位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政法类</w:t>
            </w: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从事法治宣传、人民调解，商标、专利、原产地地理标志等监督管理和保护，环境执法案件审核、行政诉讼、行政复议、法制宣传教育等工作。掌握工作职位所需的相关业务法律知识，具有较强的沟通协调能力。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法学类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司法、环境、市场监管等系统相关单位及部分区属国有企业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wordWrap w:val="0"/>
        <w:spacing w:before="0" w:beforeAutospacing="0" w:after="0" w:afterAutospacing="0" w:line="560" w:lineRule="atLeast"/>
        <w:ind w:left="0" w:right="0" w:firstLine="0"/>
        <w:jc w:val="left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sectPr>
          <w:pgSz w:w="11906" w:h="16838"/>
          <w:pgMar w:top="1814" w:right="1474" w:bottom="1587" w:left="1587" w:header="851" w:footer="992" w:gutter="0"/>
          <w:cols w:space="720" w:num="1"/>
          <w:rtlGutter w:val="0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8C2843"/>
    <w:rsid w:val="2C8C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2021-09-27T03:15:00Z</dcterms:created>
  <dc:creator>admin</dc:creator>
  <cp:lastModifiedBy>admin</cp:lastModifiedBy>
  <dcterms:modified xsi:type="dcterms:W3CDTF">2021-09-27T03:16:23Z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753A56A6E7A9481CBD84B6ADFC88BE2D</vt:lpwstr>
  </property>
</Properties>
</file>