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eastAsia="Arial" w:cs="Arial"/>
          <w:i w:val="0"/>
          <w:iCs w:val="0"/>
          <w:caps w:val="0"/>
          <w:color w:val="222222"/>
          <w:spacing w:val="7"/>
          <w:sz w:val="28"/>
          <w:szCs w:val="28"/>
        </w:rPr>
      </w:pPr>
      <w:bookmarkStart w:id="0" w:name="_GoBack"/>
      <w:r>
        <w:rPr>
          <w:rStyle w:val="5"/>
          <w:rFonts w:hint="default" w:ascii="Arial" w:hAnsi="Arial" w:eastAsia="Arial" w:cs="Arial"/>
          <w:i w:val="0"/>
          <w:iCs w:val="0"/>
          <w:caps w:val="0"/>
          <w:color w:val="D92142"/>
          <w:spacing w:val="7"/>
          <w:sz w:val="28"/>
          <w:szCs w:val="28"/>
          <w:bdr w:val="none" w:color="auto" w:sz="0" w:space="0"/>
          <w:shd w:val="clear" w:fill="FFFFFF"/>
        </w:rPr>
        <w:t>安徽省2024年选调生招录咨询电话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000000"/>
          <w:spacing w:val="7"/>
          <w:sz w:val="24"/>
          <w:szCs w:val="24"/>
          <w:bdr w:val="none" w:color="auto" w:sz="0" w:space="0"/>
          <w:shd w:val="clear" w:fill="FFFFFF"/>
        </w:rPr>
        <w:t>一、政策咨询电话（负责政策问题咨询）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省委组织部干部队伍建设规划办公室：0551-62607759、62609802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省委教育工委组干处：0551-62826052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000000"/>
          <w:spacing w:val="7"/>
          <w:sz w:val="24"/>
          <w:szCs w:val="24"/>
          <w:bdr w:val="none" w:color="auto" w:sz="0" w:space="0"/>
          <w:shd w:val="clear" w:fill="FFFFFF"/>
        </w:rPr>
        <w:t>二、各市委组织部咨询电话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合肥市委组织部干部队伍建设规划办公室：0551-63537443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淮北市委组织部干部综合科：0561-3198715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亳州市委组织部公务员综合管理科：0558-5132016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宿州市委组织部干部队伍建设规划科：0557-3027160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蚌埠市委组织部干部综合科：0552-3121202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阜阳市委组织部公务员综合管理办公室：0558-2260862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淮南市委组织部公务员综合管理科：0554-6678430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滁州市委组织部干部综合科：0550-3044060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六安市委组织部公务员综合管理科：0564-3379379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马鞍山市委组织部干部队伍建设规划办公室：0555-8356806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芜湖市委组织部干部二科：0553-3839378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宣城市委组织部干部综合科：0563-3015839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铜陵市委组织部干部一科：0562-5880314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池州市委组织部干部综合科：0566-2088170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安庆市委组织部公务员综合管理科：0556-5346725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黄山市委组织部干部队伍建设规划办公室：0559-2355037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000000"/>
          <w:spacing w:val="7"/>
          <w:sz w:val="24"/>
          <w:szCs w:val="24"/>
          <w:bdr w:val="none" w:color="auto" w:sz="0" w:space="0"/>
          <w:shd w:val="clear" w:fill="FFFFFF"/>
        </w:rPr>
        <w:t>三、考务技术咨询电话（负责考务技术问题咨询）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222222"/>
          <w:spacing w:val="7"/>
          <w:sz w:val="24"/>
          <w:szCs w:val="24"/>
          <w:bdr w:val="none" w:color="auto" w:sz="0" w:space="0"/>
          <w:shd w:val="clear" w:fill="FFFFFF"/>
        </w:rPr>
        <w:t>省人事考试院：0551-63457903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YjZjOGJkMmUwODE5YTA2NTQxODVmY2Q4ZmE5NGYifQ=="/>
  </w:docVars>
  <w:rsids>
    <w:rsidRoot w:val="00000000"/>
    <w:rsid w:val="2E00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2024-01-25T12:09:51Z</dcterms:created>
  <dc:creator>j</dc:creator>
  <cp:lastModifiedBy>ATALANTIC</cp:lastModifiedBy>
  <dcterms:modified xsi:type="dcterms:W3CDTF">2024-01-25T12:10:30Z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1DEB9E164DB34B51BC73FB53DA9FB627_12</vt:lpwstr>
  </property>
</Properties>
</file>