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Helvetica"/>
          <w:b/>
          <w:bCs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ascii="黑体" w:hAnsi="黑体" w:eastAsia="黑体" w:cs="Helvetica"/>
          <w:b/>
          <w:bCs/>
          <w:color w:val="000000"/>
          <w:sz w:val="30"/>
          <w:szCs w:val="30"/>
          <w:shd w:val="clear" w:color="auto" w:fill="FFFFFF"/>
        </w:rPr>
        <w:t>江西科技师范大学</w:t>
      </w:r>
      <w:r>
        <w:rPr>
          <w:rFonts w:hint="eastAsia" w:ascii="黑体" w:hAnsi="黑体" w:eastAsia="黑体" w:cs="Helvetica"/>
          <w:b/>
          <w:bCs/>
          <w:color w:val="000000"/>
          <w:sz w:val="30"/>
          <w:szCs w:val="30"/>
          <w:shd w:val="clear" w:color="auto" w:fill="FFFFFF"/>
          <w:lang w:val="en-US" w:eastAsia="zh-CN"/>
        </w:rPr>
        <w:t>简介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 w:firstLineChars="200"/>
        <w:textAlignment w:val="auto"/>
        <w:rPr>
          <w:rFonts w:hint="eastAsia" w:ascii="宋体" w:hAnsi="宋体" w:cs="Times New Roman"/>
          <w:lang w:val="en-US" w:eastAsia="zh-CN"/>
        </w:rPr>
      </w:pPr>
      <w:r>
        <w:rPr>
          <w:rFonts w:hint="eastAsia" w:ascii="宋体" w:hAnsi="宋体" w:cs="Times New Roman"/>
          <w:lang w:val="en-US" w:eastAsia="zh-CN"/>
        </w:rPr>
        <w:t>江西科技师范大学坐落于享有“物华天宝、人杰地灵”盛誉的历史文化名城、“军旗升起的地方”——江西省南昌市，是教育部重点建设的培养职业教育师资的公办多科性本科院校、全国职业教育研究的重要基地、全国职业教育师资培养培训重点建设基地、全国最早独立设置的八所职业技术师范院校之一，是江西省公费师范生培养高校。主要有枫林、红角洲两个校区，占地面积2159亩，在校生达28000余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 w:firstLineChars="200"/>
        <w:textAlignment w:val="auto"/>
        <w:rPr>
          <w:rFonts w:hint="eastAsia" w:ascii="宋体" w:hAnsi="宋体" w:cs="Times New Roman"/>
          <w:lang w:val="en-US" w:eastAsia="zh-CN"/>
        </w:rPr>
      </w:pPr>
      <w:r>
        <w:rPr>
          <w:rFonts w:hint="eastAsia" w:ascii="宋体" w:hAnsi="宋体" w:cs="Times New Roman"/>
          <w:lang w:val="en-US" w:eastAsia="zh-CN"/>
        </w:rPr>
        <w:t>现为江西省“十四五”新增博士学位授予单位立项建设高校、硕士学位授权单位，拥有15个硕士授权一级学科, 13个硕士专业学位授权类别，设有23个专业学院，拥有64个本科招生专业，涉及教育学、理学、工学、管理学、艺术学、经济学、文学、历史学、法学等10个学科门类。拥有ESI世界排名前1%的学科1个，江西省十四五“双一流”立项建设潜力学科2个，江西省高水平学科1个，国家特色专业建设点2个，国家级一流专业建设点9个，江西省一流专业建设点27个，省级特色及品牌专业18个，省级教学团队10个。建有省2011协同创新中心1个、省高等学校高水平创新平台311工程中心1个、省级重点实验室6个、省级工程中心、研究基地、创新团队等（平台、团队）14个，博士后科研工作站1个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 w:firstLineChars="200"/>
        <w:textAlignment w:val="auto"/>
        <w:rPr>
          <w:rFonts w:hint="eastAsia" w:ascii="宋体" w:hAnsi="宋体" w:cs="Times New Roman"/>
          <w:lang w:val="en-US" w:eastAsia="zh-CN"/>
        </w:rPr>
      </w:pPr>
      <w:r>
        <w:rPr>
          <w:rFonts w:hint="eastAsia" w:ascii="宋体" w:hAnsi="宋体" w:cs="Times New Roman"/>
          <w:lang w:val="en-US" w:eastAsia="zh-CN"/>
        </w:rPr>
        <w:t>现有教职工1765人，专任教师1456人、副高级以上专业技术职务人员641人、学校教师队伍中有享受政府特殊津贴人员、“新世纪百千万人才工程”国家级人选、教育部“新世纪优秀人才支持计划”人选、中宣部“宣传思想文化青年英才”、全国优秀教师、大国·工匠、江西省“井冈学者奖励计划”人选、江西省“双千计划”人选、江西省主要学科学术和技术带头人、“江西省百千万人才工程”人选、江西省高层次高技能领军人才、江西省教学名师、江西省模范教师等省部级以上优秀人才240余人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 w:firstLineChars="200"/>
        <w:textAlignment w:val="auto"/>
        <w:rPr>
          <w:rFonts w:hint="eastAsia" w:ascii="宋体" w:hAnsi="宋体" w:cs="Times New Roman"/>
          <w:lang w:val="en-US" w:eastAsia="zh-CN"/>
        </w:rPr>
      </w:pPr>
      <w:r>
        <w:rPr>
          <w:rFonts w:hint="eastAsia" w:ascii="宋体" w:hAnsi="宋体" w:cs="Times New Roman"/>
          <w:lang w:val="en-US" w:eastAsia="zh-CN"/>
        </w:rPr>
        <w:t>学校恪守“明德精业”的校训规范，紧跟教育现代化步伐，促进师生全面发展，服务地方经济社会建设，致力于建设具有鲜明职教特色、引领全国一流职教师资培养的高水平综合性师范大学。热诚欢迎海内外各类优秀人才加盟我校，携手事业发展，共创美好未来。人员、“新世纪百千万人才工程”国家级人选、教育部“新世纪优秀人才支持计划”人选、全国优秀教师、大国·工匠、江西省“井冈学者奖励计划”人选、江西省“双千计划”人选、江西省主要学科学术和技术带头人、“江西省百千万人才工程”人选，江西省教学名师、江西省模范教师等省部级以上优秀人才270余人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 w:firstLineChars="200"/>
        <w:textAlignment w:val="auto"/>
        <w:rPr>
          <w:rFonts w:hint="eastAsia" w:ascii="宋体" w:hAnsi="宋体" w:cs="Times New Roman"/>
          <w:lang w:val="en-US" w:eastAsia="zh-CN"/>
        </w:rPr>
      </w:pPr>
      <w:r>
        <w:rPr>
          <w:rFonts w:hint="eastAsia" w:ascii="宋体" w:hAnsi="宋体" w:cs="Times New Roman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1840230</wp:posOffset>
            </wp:positionV>
            <wp:extent cx="5265420" cy="1384935"/>
            <wp:effectExtent l="0" t="0" r="11430" b="5715"/>
            <wp:wrapTopAndBottom/>
            <wp:docPr id="2" name="图片 2" descr="大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大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Times New Roman"/>
          <w:lang w:val="en-US" w:eastAsia="zh-CN"/>
        </w:rPr>
        <w:t>学校恪守“明德精业”的校训规范，紧跟教育现代化步伐，促进师生全面发展，服务地方经济社会建设，致力于建设具有鲜明职教特色、引领全国一流职教师资培养的高水平综合性师范大学。热诚欢迎海内外各类优秀人才加盟我校，携手事业发展，共创美好未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宋体" w:hAnsi="宋体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宋体" w:hAnsi="宋体" w:cs="Times New Roman"/>
          <w:lang w:val="en-US" w:eastAsia="zh-CN"/>
        </w:rPr>
      </w:pPr>
      <w:r>
        <w:rPr>
          <w:rFonts w:hint="eastAsia" w:ascii="宋体" w:hAnsi="宋体" w:cs="Times New Roman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1579880</wp:posOffset>
            </wp:positionV>
            <wp:extent cx="5269230" cy="1626870"/>
            <wp:effectExtent l="0" t="0" r="7620" b="11430"/>
            <wp:wrapTopAndBottom/>
            <wp:docPr id="1" name="图片 1" descr="新校区校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新校区校园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Times New Roman"/>
          <w:lang w:val="en-US" w:eastAsia="zh-CN"/>
        </w:rPr>
        <w:t>网址：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"https://www.jxstnu.edu.cn/"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江西科技师范大学 (jxstnu.edu.cn)</w:t>
      </w:r>
      <w:r>
        <w:rPr>
          <w:rFonts w:ascii="宋体" w:hAnsi="宋体" w:eastAsia="宋体" w:cs="宋体"/>
          <w:sz w:val="24"/>
          <w:szCs w:val="24"/>
        </w:rPr>
        <w:fldChar w:fldCharType="end"/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宋体" w:hAnsi="宋体" w:cs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QwMzc0NzBlM2EyNDM3MTc3Yzc0YmVlMDYwMmFjM2IifQ=="/>
  </w:docVars>
  <w:rsids>
    <w:rsidRoot w:val="00727090"/>
    <w:rsid w:val="004A2644"/>
    <w:rsid w:val="005D5230"/>
    <w:rsid w:val="00727090"/>
    <w:rsid w:val="09A62D5B"/>
    <w:rsid w:val="174C1F50"/>
    <w:rsid w:val="775A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14:ligatures w14:val="none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paragraph" w:customStyle="1" w:styleId="6">
    <w:name w:val="1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968</Characters>
  <Lines>8</Lines>
  <Paragraphs>2</Paragraphs>
  <TotalTime>6</TotalTime>
  <ScaleCrop>false</ScaleCrop>
  <LinksUpToDate>false</LinksUpToDate>
  <CharactersWithSpaces>1135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2024-03-12T06:48:00Z</dcterms:created>
  <dc:creator>Lenovo</dc:creator>
  <cp:lastModifiedBy>刘琳</cp:lastModifiedBy>
  <dcterms:modified xsi:type="dcterms:W3CDTF">2024-03-14T03:12:36Z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450E326FAC054DC2BE05ACBBF5573130_12</vt:lpwstr>
  </property>
</Properties>
</file>